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11" w:rsidRPr="009A5411" w:rsidRDefault="009A5411" w:rsidP="009A5411">
      <w:pPr>
        <w:pBdr>
          <w:bottom w:val="single" w:sz="4" w:space="4" w:color="FFFF00"/>
        </w:pBdr>
        <w:suppressAutoHyphens/>
        <w:spacing w:before="200" w:after="280"/>
        <w:ind w:left="936" w:right="936"/>
        <w:jc w:val="center"/>
        <w:rPr>
          <w:rFonts w:ascii="Eras Medium ITC" w:eastAsia="Times New Roman" w:hAnsi="Eras Medium ITC" w:cs="Arial"/>
          <w:b/>
          <w:bCs/>
          <w:iCs/>
          <w:color w:val="4F81BD"/>
          <w:sz w:val="36"/>
          <w:szCs w:val="36"/>
          <w:lang w:eastAsia="ar-SA"/>
        </w:rPr>
      </w:pPr>
      <w:r w:rsidRPr="009A5411">
        <w:rPr>
          <w:rFonts w:ascii="Eras Medium ITC" w:eastAsia="Times New Roman" w:hAnsi="Eras Medium ITC" w:cs="Arial"/>
          <w:b/>
          <w:bCs/>
          <w:iCs/>
          <w:color w:val="4F81BD"/>
          <w:sz w:val="36"/>
          <w:szCs w:val="36"/>
          <w:lang w:eastAsia="ar-SA"/>
        </w:rPr>
        <w:t>ALBOURNE PARISH COUNCIL</w:t>
      </w:r>
    </w:p>
    <w:p w:rsidR="009A5411" w:rsidRPr="009A5411" w:rsidRDefault="009A5411" w:rsidP="009A5411">
      <w:pPr>
        <w:pBdr>
          <w:bottom w:val="single" w:sz="4" w:space="4" w:color="FFFF00"/>
        </w:pBdr>
        <w:suppressAutoHyphens/>
        <w:spacing w:before="200" w:after="280"/>
        <w:ind w:left="936" w:right="936"/>
        <w:jc w:val="center"/>
        <w:rPr>
          <w:rFonts w:ascii="Eras Medium ITC" w:eastAsia="Times New Roman" w:hAnsi="Eras Medium ITC" w:cs="Arial"/>
          <w:b/>
          <w:bCs/>
          <w:i/>
          <w:iCs/>
          <w:color w:val="4F81BD"/>
          <w:sz w:val="24"/>
          <w:szCs w:val="24"/>
          <w:lang w:eastAsia="ar-SA"/>
        </w:rPr>
      </w:pPr>
      <w:r w:rsidRPr="009A5411">
        <w:rPr>
          <w:rFonts w:ascii="Eras Medium ITC" w:eastAsia="Times New Roman" w:hAnsi="Eras Medium ITC" w:cs="Arial"/>
          <w:b/>
          <w:bCs/>
          <w:i/>
          <w:iCs/>
          <w:color w:val="4F81BD"/>
          <w:sz w:val="24"/>
          <w:szCs w:val="24"/>
          <w:lang w:eastAsia="ar-SA"/>
        </w:rPr>
        <w:t>Management Custodian Trustees of Albourne Village Hall</w:t>
      </w:r>
    </w:p>
    <w:p w:rsidR="009A5411" w:rsidRPr="009A5411" w:rsidRDefault="009A5411" w:rsidP="009A5411">
      <w:pPr>
        <w:pBdr>
          <w:bottom w:val="single" w:sz="4" w:space="4" w:color="FFFF00"/>
        </w:pBdr>
        <w:suppressAutoHyphens/>
        <w:spacing w:before="200" w:after="280"/>
        <w:ind w:left="936" w:right="936"/>
        <w:jc w:val="center"/>
        <w:rPr>
          <w:rFonts w:ascii="Eras Medium ITC" w:eastAsia="Times New Roman" w:hAnsi="Eras Medium ITC" w:cs="Arial"/>
          <w:b/>
          <w:bCs/>
          <w:i/>
          <w:iCs/>
          <w:color w:val="4F81BD"/>
          <w:sz w:val="24"/>
          <w:szCs w:val="24"/>
          <w:lang w:eastAsia="ar-SA"/>
        </w:rPr>
      </w:pPr>
      <w:r w:rsidRPr="009A5411">
        <w:rPr>
          <w:rFonts w:ascii="Eras Medium ITC" w:eastAsia="Times New Roman" w:hAnsi="Eras Medium ITC" w:cs="Arial"/>
          <w:b/>
          <w:bCs/>
          <w:i/>
          <w:iCs/>
          <w:color w:val="4F81BD"/>
          <w:sz w:val="24"/>
          <w:szCs w:val="24"/>
          <w:lang w:eastAsia="ar-SA"/>
        </w:rPr>
        <w:t>Registered Charity No. 273399</w:t>
      </w:r>
    </w:p>
    <w:p w:rsidR="009A5411" w:rsidRPr="009A5411" w:rsidRDefault="009A5411" w:rsidP="009A5411">
      <w:pPr>
        <w:pBdr>
          <w:bottom w:val="single" w:sz="4" w:space="4" w:color="FFFF00"/>
        </w:pBdr>
        <w:suppressAutoHyphens/>
        <w:spacing w:before="200" w:after="280"/>
        <w:ind w:left="936" w:right="936"/>
        <w:jc w:val="center"/>
        <w:rPr>
          <w:rFonts w:ascii="Eras Medium ITC" w:eastAsia="Times New Roman" w:hAnsi="Eras Medium ITC" w:cs="Arial"/>
          <w:b/>
          <w:bCs/>
          <w:iCs/>
          <w:color w:val="4F81BD"/>
          <w:sz w:val="24"/>
          <w:szCs w:val="24"/>
          <w:u w:val="single"/>
          <w:lang w:eastAsia="ar-SA"/>
        </w:rPr>
      </w:pPr>
      <w:r w:rsidRPr="009A5411">
        <w:rPr>
          <w:rFonts w:ascii="Eras Medium ITC" w:eastAsia="Times New Roman" w:hAnsi="Eras Medium ITC" w:cs="Arial"/>
          <w:b/>
          <w:bCs/>
          <w:iCs/>
          <w:color w:val="4F81BD"/>
          <w:sz w:val="24"/>
          <w:szCs w:val="24"/>
          <w:u w:val="single"/>
          <w:lang w:eastAsia="ar-SA"/>
        </w:rPr>
        <w:t>Terms and Conditions of Hire</w:t>
      </w:r>
    </w:p>
    <w:p w:rsidR="009A5411" w:rsidRPr="009A5411" w:rsidRDefault="009A5411" w:rsidP="009A5411">
      <w:pPr>
        <w:suppressAutoHyphens/>
        <w:spacing w:line="480" w:lineRule="auto"/>
        <w:ind w:left="720"/>
        <w:rPr>
          <w:rFonts w:ascii="Arial" w:eastAsia="Times New Roman" w:hAnsi="Arial" w:cs="Arial"/>
          <w:lang w:eastAsia="ar-SA"/>
        </w:rPr>
      </w:pPr>
      <w:r w:rsidRPr="009A5411">
        <w:rPr>
          <w:rFonts w:ascii="Arial" w:eastAsia="Times New Roman" w:hAnsi="Arial" w:cs="Arial"/>
          <w:lang w:eastAsia="ar-SA"/>
        </w:rPr>
        <w:t>The hall is available for hire at the discretion of the Management Custodian Trustees.</w:t>
      </w: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A booking form must be completed and sent with a deposit of £25 to the bookings secretary to secure a hire. The deposit will be refunded after the event, provided the hall is left in a satisfactory condition.</w:t>
      </w:r>
    </w:p>
    <w:p w:rsidR="009A5411" w:rsidRPr="009A5411" w:rsidRDefault="009A5411" w:rsidP="009A5411">
      <w:pPr>
        <w:suppressAutoHyphens/>
        <w:ind w:left="720"/>
        <w:rPr>
          <w:rFonts w:ascii="Arial" w:eastAsia="Times New Roman" w:hAnsi="Arial" w:cs="Arial"/>
          <w:lang w:eastAsia="ar-SA"/>
        </w:rPr>
      </w:pP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The hirer is responsible for the behaviour of those using the hall. As the building is adjacent to residential property, all activities must be confined to the hall. If music is played, sound levels must be kept to a reasonable level, and terminate by 11.30pm.</w:t>
      </w: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Guests must leave the hall and adjacent car park area by midnight, with the minimum of noise.</w:t>
      </w:r>
    </w:p>
    <w:p w:rsidR="009A5411" w:rsidRPr="009A5411" w:rsidRDefault="009A5411" w:rsidP="009A5411">
      <w:pPr>
        <w:suppressAutoHyphens/>
        <w:ind w:left="720"/>
        <w:rPr>
          <w:rFonts w:ascii="Arial" w:eastAsia="Times New Roman" w:hAnsi="Arial" w:cs="Arial"/>
          <w:lang w:eastAsia="ar-SA"/>
        </w:rPr>
      </w:pP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If hirers wish to serve alcoholic drinks in exchange for payment they must advise the booking secretary at the time of booking and ensure they obtain the appropriate licence from Mid Sussex District Council.</w:t>
      </w:r>
    </w:p>
    <w:p w:rsidR="009A5411" w:rsidRPr="009A5411" w:rsidRDefault="009A5411" w:rsidP="009A5411">
      <w:pPr>
        <w:suppressAutoHyphens/>
        <w:ind w:left="720"/>
        <w:rPr>
          <w:rFonts w:ascii="Arial" w:eastAsia="Times New Roman" w:hAnsi="Arial" w:cs="Arial"/>
          <w:lang w:eastAsia="ar-SA"/>
        </w:rPr>
      </w:pP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 xml:space="preserve">If the hirer is serving any food in Albourne Village Hall they must confirm they have read and understood the </w:t>
      </w:r>
      <w:r w:rsidR="00ED17E9">
        <w:rPr>
          <w:rFonts w:ascii="Arial" w:eastAsia="Times New Roman" w:hAnsi="Arial" w:cs="Arial"/>
          <w:lang w:eastAsia="ar-SA"/>
        </w:rPr>
        <w:t xml:space="preserve">attached </w:t>
      </w:r>
      <w:r w:rsidRPr="009A5411">
        <w:rPr>
          <w:rFonts w:ascii="Arial" w:eastAsia="Times New Roman" w:hAnsi="Arial" w:cs="Arial"/>
          <w:lang w:eastAsia="ar-SA"/>
        </w:rPr>
        <w:t>“</w:t>
      </w:r>
      <w:r w:rsidR="00ED17E9">
        <w:rPr>
          <w:rFonts w:ascii="Arial" w:eastAsia="Times New Roman" w:hAnsi="Arial" w:cs="Arial"/>
          <w:lang w:eastAsia="ar-SA"/>
        </w:rPr>
        <w:t xml:space="preserve">Albourne Village Hall Food Handling </w:t>
      </w:r>
      <w:proofErr w:type="gramStart"/>
      <w:r w:rsidR="00ED17E9">
        <w:rPr>
          <w:rFonts w:ascii="Arial" w:eastAsia="Times New Roman" w:hAnsi="Arial" w:cs="Arial"/>
          <w:lang w:eastAsia="ar-SA"/>
        </w:rPr>
        <w:t>And</w:t>
      </w:r>
      <w:proofErr w:type="gramEnd"/>
      <w:r w:rsidR="00ED17E9">
        <w:rPr>
          <w:rFonts w:ascii="Arial" w:eastAsia="Times New Roman" w:hAnsi="Arial" w:cs="Arial"/>
          <w:lang w:eastAsia="ar-SA"/>
        </w:rPr>
        <w:t xml:space="preserve"> Hygiene Guidelines”</w:t>
      </w:r>
    </w:p>
    <w:p w:rsidR="009A5411" w:rsidRPr="009A5411" w:rsidRDefault="009A5411" w:rsidP="009A5411">
      <w:pPr>
        <w:suppressAutoHyphens/>
        <w:ind w:left="720"/>
        <w:rPr>
          <w:rFonts w:ascii="Arial" w:eastAsia="Times New Roman" w:hAnsi="Arial" w:cs="Arial"/>
          <w:lang w:eastAsia="ar-SA"/>
        </w:rPr>
      </w:pP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All hire charges must be paid not less than six weeks prior to the date of the event.</w:t>
      </w:r>
    </w:p>
    <w:p w:rsidR="009A5411" w:rsidRPr="009A5411" w:rsidRDefault="009A5411" w:rsidP="009A5411">
      <w:pPr>
        <w:suppressAutoHyphens/>
        <w:ind w:left="720"/>
        <w:rPr>
          <w:rFonts w:ascii="Arial" w:eastAsia="Times New Roman" w:hAnsi="Arial" w:cs="Arial"/>
          <w:lang w:eastAsia="ar-SA"/>
        </w:rPr>
      </w:pP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Payment by cheque to be made payable to “Albourne Village Hall”</w:t>
      </w:r>
    </w:p>
    <w:p w:rsidR="009A5411" w:rsidRPr="009A5411" w:rsidRDefault="009A5411" w:rsidP="009A5411">
      <w:pPr>
        <w:suppressAutoHyphens/>
        <w:ind w:left="720"/>
        <w:rPr>
          <w:rFonts w:ascii="Arial" w:eastAsia="Times New Roman" w:hAnsi="Arial" w:cs="Arial"/>
          <w:lang w:eastAsia="ar-SA"/>
        </w:rPr>
      </w:pP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In the event of cancellation, part or all of the charges may be returnable at the discretion of the Management Committee.</w:t>
      </w:r>
    </w:p>
    <w:p w:rsidR="009A5411" w:rsidRPr="009A5411" w:rsidRDefault="009A5411" w:rsidP="009A5411">
      <w:pPr>
        <w:suppressAutoHyphens/>
        <w:ind w:left="720"/>
        <w:rPr>
          <w:rFonts w:ascii="Arial" w:eastAsia="Times New Roman" w:hAnsi="Arial" w:cs="Arial"/>
          <w:lang w:eastAsia="ar-SA"/>
        </w:rPr>
      </w:pP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 xml:space="preserve">Details of the current hire charges are available on the website: </w:t>
      </w:r>
      <w:hyperlink r:id="rId5" w:history="1">
        <w:r w:rsidRPr="009A5411">
          <w:rPr>
            <w:rFonts w:ascii="Arial" w:eastAsia="Times New Roman" w:hAnsi="Arial" w:cs="Times New Roman"/>
            <w:color w:val="0000FF"/>
            <w:sz w:val="24"/>
            <w:szCs w:val="24"/>
            <w:u w:val="single"/>
            <w:lang w:eastAsia="ar-SA"/>
          </w:rPr>
          <w:t>www.albourneparishcouncil.co.uk</w:t>
        </w:r>
      </w:hyperlink>
      <w:r w:rsidRPr="009A5411">
        <w:rPr>
          <w:rFonts w:ascii="Arial" w:eastAsia="Times New Roman" w:hAnsi="Arial" w:cs="Arial"/>
          <w:lang w:eastAsia="ar-SA"/>
        </w:rPr>
        <w:t xml:space="preserve"> and go to the Village Hall page or via the Bookings Secretary on 07513 453679. Booking form is located at the top left hand side of the page as a downloadable document. Alternatively you can contact the booking secretary for a copy on 07513 453679 or email at albournehall@gmail.com.</w:t>
      </w:r>
    </w:p>
    <w:p w:rsidR="009A5411" w:rsidRPr="009A5411" w:rsidRDefault="009A5411" w:rsidP="009A5411">
      <w:pPr>
        <w:suppressAutoHyphens/>
        <w:ind w:left="720"/>
        <w:rPr>
          <w:rFonts w:ascii="Arial" w:eastAsia="Times New Roman" w:hAnsi="Arial" w:cs="Arial"/>
          <w:lang w:eastAsia="ar-SA"/>
        </w:rPr>
      </w:pP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 xml:space="preserve">Cleaning materials and equipment, including a vacuum cleaner, mop, bucket, long handled brushes, dustpan and brush, may be found in the </w:t>
      </w:r>
      <w:r w:rsidR="00ED17E9">
        <w:rPr>
          <w:rFonts w:ascii="Arial" w:eastAsia="Times New Roman" w:hAnsi="Arial" w:cs="Arial"/>
          <w:lang w:eastAsia="ar-SA"/>
        </w:rPr>
        <w:t>store</w:t>
      </w:r>
      <w:r w:rsidRPr="009A5411">
        <w:rPr>
          <w:rFonts w:ascii="Arial" w:eastAsia="Times New Roman" w:hAnsi="Arial" w:cs="Arial"/>
          <w:lang w:eastAsia="ar-SA"/>
        </w:rPr>
        <w:t xml:space="preserve"> cupboard. </w:t>
      </w:r>
    </w:p>
    <w:p w:rsidR="009A5411" w:rsidRPr="009A5411" w:rsidRDefault="009A5411" w:rsidP="009A5411">
      <w:pPr>
        <w:suppressAutoHyphens/>
        <w:ind w:left="720"/>
        <w:rPr>
          <w:rFonts w:ascii="Arial" w:eastAsia="Times New Roman" w:hAnsi="Arial" w:cs="Arial"/>
          <w:lang w:eastAsia="ar-SA"/>
        </w:rPr>
      </w:pP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 xml:space="preserve">The hirer should note the positions of the fire extinguishers and fire exit doors, which must not be obstructed at any time. </w:t>
      </w:r>
    </w:p>
    <w:p w:rsidR="009A5411" w:rsidRPr="009A5411" w:rsidRDefault="009A5411" w:rsidP="009A5411">
      <w:pPr>
        <w:suppressAutoHyphens/>
        <w:ind w:left="720"/>
        <w:rPr>
          <w:rFonts w:ascii="Arial" w:eastAsia="Times New Roman" w:hAnsi="Arial" w:cs="Arial"/>
          <w:lang w:eastAsia="ar-SA"/>
        </w:rPr>
      </w:pP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The hirer to ensure that all gas heaters are turned down and lights switched off, before departure.</w:t>
      </w:r>
    </w:p>
    <w:p w:rsidR="009A5411" w:rsidRPr="009A5411" w:rsidRDefault="009A5411" w:rsidP="009A5411">
      <w:pPr>
        <w:suppressAutoHyphens/>
        <w:ind w:left="720"/>
        <w:rPr>
          <w:rFonts w:ascii="Arial" w:eastAsia="Times New Roman" w:hAnsi="Arial" w:cs="Arial"/>
          <w:lang w:eastAsia="ar-SA"/>
        </w:rPr>
      </w:pP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 xml:space="preserve">The hirer must report to the booking secretary, when returning the key or within 24 hours, any damage or breakages which occurred during the hire period. Any costs that exceed the deposit must be reimbursed by the hirer. </w:t>
      </w:r>
      <w:r w:rsidRPr="009A5411">
        <w:rPr>
          <w:rFonts w:ascii="Arial" w:eastAsia="Times New Roman" w:hAnsi="Arial" w:cs="Arial"/>
          <w:lang w:eastAsia="ar-SA"/>
        </w:rPr>
        <w:tab/>
      </w:r>
      <w:r w:rsidRPr="009A5411">
        <w:rPr>
          <w:rFonts w:ascii="Arial" w:eastAsia="Times New Roman" w:hAnsi="Arial" w:cs="Arial"/>
          <w:lang w:eastAsia="ar-SA"/>
        </w:rPr>
        <w:tab/>
      </w:r>
      <w:r w:rsidRPr="009A5411">
        <w:rPr>
          <w:rFonts w:ascii="Arial" w:eastAsia="Times New Roman" w:hAnsi="Arial" w:cs="Arial"/>
          <w:lang w:eastAsia="ar-SA"/>
        </w:rPr>
        <w:tab/>
      </w:r>
    </w:p>
    <w:p w:rsidR="009A5411" w:rsidRPr="009A5411" w:rsidRDefault="009A5411" w:rsidP="009A5411">
      <w:pPr>
        <w:suppressAutoHyphens/>
        <w:ind w:left="720"/>
        <w:rPr>
          <w:rFonts w:ascii="Arial" w:eastAsia="Times New Roman" w:hAnsi="Arial" w:cs="Arial"/>
          <w:sz w:val="24"/>
          <w:szCs w:val="24"/>
          <w:lang w:eastAsia="ar-SA"/>
        </w:rPr>
      </w:pP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 xml:space="preserve">The hirer is responsible for removing all rubbish from the site. </w:t>
      </w:r>
    </w:p>
    <w:p w:rsidR="009A5411" w:rsidRPr="009A5411" w:rsidRDefault="009A5411" w:rsidP="009A5411">
      <w:pPr>
        <w:suppressAutoHyphens/>
        <w:ind w:left="720"/>
        <w:rPr>
          <w:rFonts w:ascii="Arial" w:eastAsia="Times New Roman" w:hAnsi="Arial" w:cs="Arial"/>
          <w:lang w:eastAsia="ar-SA"/>
        </w:rPr>
      </w:pPr>
      <w:r w:rsidRPr="009A5411">
        <w:rPr>
          <w:rFonts w:ascii="Times New Roman" w:eastAsia="Times New Roman" w:hAnsi="Times New Roman" w:cs="Times New Roman"/>
          <w:noProof/>
          <w:sz w:val="24"/>
          <w:szCs w:val="24"/>
          <w:lang w:eastAsia="en-GB"/>
        </w:rPr>
        <w:drawing>
          <wp:anchor distT="0" distB="0" distL="114935" distR="114935" simplePos="0" relativeHeight="251663360" behindDoc="0" locked="0" layoutInCell="1" allowOverlap="1">
            <wp:simplePos x="0" y="0"/>
            <wp:positionH relativeFrom="column">
              <wp:posOffset>504825</wp:posOffset>
            </wp:positionH>
            <wp:positionV relativeFrom="paragraph">
              <wp:posOffset>38100</wp:posOffset>
            </wp:positionV>
            <wp:extent cx="455930" cy="455930"/>
            <wp:effectExtent l="0" t="0" r="127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930" cy="45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A5411" w:rsidRPr="009A5411" w:rsidRDefault="009A5411" w:rsidP="009A5411">
      <w:pPr>
        <w:suppressAutoHyphens/>
        <w:ind w:left="720"/>
        <w:rPr>
          <w:rFonts w:ascii="Arial" w:eastAsia="Times New Roman" w:hAnsi="Arial" w:cs="Arial"/>
          <w:lang w:eastAsia="ar-SA"/>
        </w:rPr>
      </w:pPr>
      <w:r w:rsidRPr="009A5411">
        <w:rPr>
          <w:rFonts w:ascii="Arial" w:eastAsia="Times New Roman" w:hAnsi="Arial" w:cs="Arial"/>
          <w:lang w:eastAsia="ar-SA"/>
        </w:rPr>
        <w:t>A no smoking policy applies throughout the Village Hall building.</w:t>
      </w:r>
    </w:p>
    <w:p w:rsidR="009A5411" w:rsidRPr="009A5411" w:rsidRDefault="009A5411" w:rsidP="009A5411">
      <w:pPr>
        <w:suppressAutoHyphens/>
        <w:ind w:left="720"/>
        <w:rPr>
          <w:rFonts w:ascii="Arial" w:eastAsia="Times New Roman" w:hAnsi="Arial" w:cs="Arial"/>
          <w:sz w:val="24"/>
          <w:szCs w:val="24"/>
          <w:lang w:eastAsia="ar-SA"/>
        </w:rPr>
      </w:pPr>
    </w:p>
    <w:p w:rsidR="009A5411" w:rsidRPr="009A5411" w:rsidRDefault="009A5411" w:rsidP="009A5411">
      <w:pPr>
        <w:suppressAutoHyphens/>
        <w:ind w:left="720"/>
        <w:jc w:val="center"/>
        <w:rPr>
          <w:rFonts w:ascii="Arial" w:eastAsia="Times New Roman" w:hAnsi="Arial" w:cs="Arial"/>
          <w:b/>
          <w:color w:val="FF0000"/>
          <w:sz w:val="24"/>
          <w:szCs w:val="24"/>
          <w:lang w:eastAsia="ar-SA"/>
        </w:rPr>
      </w:pPr>
      <w:r w:rsidRPr="009A5411">
        <w:rPr>
          <w:rFonts w:ascii="Arial" w:eastAsia="Times New Roman" w:hAnsi="Arial" w:cs="Arial"/>
          <w:b/>
          <w:color w:val="FF0000"/>
          <w:sz w:val="24"/>
          <w:szCs w:val="24"/>
          <w:lang w:eastAsia="ar-SA"/>
        </w:rPr>
        <w:t>The keys may be obtained by prior appointment with the booking secretary:</w:t>
      </w:r>
    </w:p>
    <w:p w:rsidR="009A5411" w:rsidRPr="009A5411" w:rsidRDefault="009A5411" w:rsidP="009A5411">
      <w:pPr>
        <w:suppressAutoHyphens/>
        <w:ind w:left="720"/>
        <w:jc w:val="center"/>
        <w:rPr>
          <w:rFonts w:ascii="Arial" w:eastAsia="Times New Roman" w:hAnsi="Arial" w:cs="Arial"/>
          <w:b/>
          <w:bCs/>
          <w:color w:val="FF0000"/>
          <w:sz w:val="24"/>
          <w:szCs w:val="24"/>
          <w:lang w:eastAsia="ar-SA"/>
        </w:rPr>
      </w:pPr>
    </w:p>
    <w:p w:rsidR="009A5411" w:rsidRPr="009A5411" w:rsidRDefault="009A5411" w:rsidP="009A5411">
      <w:pPr>
        <w:keepNext/>
        <w:tabs>
          <w:tab w:val="num" w:pos="0"/>
        </w:tabs>
        <w:suppressAutoHyphens/>
        <w:ind w:left="432" w:hanging="432"/>
        <w:jc w:val="center"/>
        <w:outlineLvl w:val="0"/>
        <w:rPr>
          <w:rFonts w:ascii="Eras Medium ITC" w:eastAsia="Times New Roman" w:hAnsi="Eras Medium ITC" w:cs="Arial"/>
          <w:b/>
          <w:bCs/>
          <w:color w:val="548DD4"/>
          <w:sz w:val="36"/>
          <w:szCs w:val="24"/>
          <w:lang w:eastAsia="ar-SA"/>
        </w:rPr>
      </w:pPr>
      <w:r w:rsidRPr="009A5411">
        <w:rPr>
          <w:rFonts w:ascii="Eras Medium ITC" w:eastAsia="Times New Roman" w:hAnsi="Eras Medium ITC" w:cs="Arial"/>
          <w:b/>
          <w:bCs/>
          <w:color w:val="548DD4"/>
          <w:sz w:val="36"/>
          <w:szCs w:val="24"/>
          <w:lang w:eastAsia="ar-SA"/>
        </w:rPr>
        <w:t>ALBOURNE VILLAGE HALL - BOOKING   FORM</w:t>
      </w:r>
    </w:p>
    <w:p w:rsidR="009A5411" w:rsidRPr="009A5411" w:rsidRDefault="009A5411" w:rsidP="009A5411">
      <w:pPr>
        <w:suppressAutoHyphens/>
        <w:jc w:val="center"/>
        <w:rPr>
          <w:rFonts w:ascii="Arial" w:eastAsia="Times New Roman" w:hAnsi="Arial" w:cs="Arial"/>
          <w:b/>
          <w:sz w:val="24"/>
          <w:szCs w:val="24"/>
          <w:lang w:eastAsia="ar-SA"/>
        </w:rPr>
      </w:pPr>
      <w:r w:rsidRPr="009A5411">
        <w:rPr>
          <w:rFonts w:ascii="Arial" w:eastAsia="Times New Roman" w:hAnsi="Arial" w:cs="Arial"/>
          <w:b/>
          <w:sz w:val="24"/>
          <w:szCs w:val="24"/>
          <w:lang w:eastAsia="ar-SA"/>
        </w:rPr>
        <w:t>Boxes marked with a * require information in order to secure your booking</w:t>
      </w:r>
    </w:p>
    <w:p w:rsidR="009A5411" w:rsidRPr="009A5411" w:rsidRDefault="009A5411" w:rsidP="009A5411">
      <w:pPr>
        <w:suppressAutoHyphens/>
        <w:jc w:val="center"/>
        <w:rPr>
          <w:rFonts w:ascii="Arial" w:eastAsia="Times New Roman" w:hAnsi="Arial" w:cs="Arial"/>
          <w:sz w:val="24"/>
          <w:szCs w:val="24"/>
          <w:lang w:eastAsia="ar-SA"/>
        </w:rPr>
      </w:pPr>
    </w:p>
    <w:p w:rsidR="009A5411" w:rsidRPr="009A5411" w:rsidRDefault="009A5411" w:rsidP="009A5411">
      <w:pPr>
        <w:suppressAutoHyphens/>
        <w:rPr>
          <w:rFonts w:ascii="Arial" w:eastAsia="Times New Roman" w:hAnsi="Arial" w:cs="Arial"/>
          <w:sz w:val="24"/>
          <w:szCs w:val="24"/>
          <w:lang w:eastAsia="ar-SA"/>
        </w:rPr>
      </w:pPr>
      <w:r w:rsidRPr="009A5411">
        <w:rPr>
          <w:rFonts w:ascii="Times New Roman" w:eastAsia="Times New Roman" w:hAnsi="Times New Roman" w:cs="Times New Roman"/>
          <w:noProof/>
          <w:sz w:val="24"/>
          <w:szCs w:val="24"/>
          <w:lang w:eastAsia="en-GB"/>
        </w:rPr>
        <mc:AlternateContent>
          <mc:Choice Requires="wps">
            <w:drawing>
              <wp:anchor distT="0" distB="0" distL="114935" distR="114935" simplePos="0" relativeHeight="251664384" behindDoc="0" locked="0" layoutInCell="1" allowOverlap="1">
                <wp:simplePos x="0" y="0"/>
                <wp:positionH relativeFrom="column">
                  <wp:posOffset>1363345</wp:posOffset>
                </wp:positionH>
                <wp:positionV relativeFrom="paragraph">
                  <wp:posOffset>57150</wp:posOffset>
                </wp:positionV>
                <wp:extent cx="2192020" cy="496570"/>
                <wp:effectExtent l="8255" t="508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496570"/>
                        </a:xfrm>
                        <a:prstGeom prst="rect">
                          <a:avLst/>
                        </a:prstGeom>
                        <a:solidFill>
                          <a:srgbClr val="FFFFFF"/>
                        </a:solidFill>
                        <a:ln w="6350">
                          <a:solidFill>
                            <a:srgbClr val="000000"/>
                          </a:solidFill>
                          <a:miter lim="800000"/>
                          <a:headEnd/>
                          <a:tailEnd/>
                        </a:ln>
                      </wps:spPr>
                      <wps:txbx>
                        <w:txbxContent>
                          <w:p w:rsidR="009A5411" w:rsidRDefault="009A5411" w:rsidP="009A541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7.35pt;margin-top:4.5pt;width:172.6pt;height:39.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2kKQIAAFA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" strokeweight=".5pt">
                <v:textbox inset="7.45pt,3.85pt,7.45pt,3.85pt">
                  <w:txbxContent>
                    <w:p w:rsidR="009A5411" w:rsidRDefault="009A5411" w:rsidP="009A5411"/>
                  </w:txbxContent>
                </v:textbox>
              </v:shape>
            </w:pict>
          </mc:Fallback>
        </mc:AlternateContent>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t xml:space="preserve">*Period of Hire: </w:t>
      </w:r>
    </w:p>
    <w:p w:rsidR="009A5411" w:rsidRPr="009A5411" w:rsidRDefault="009A5411" w:rsidP="009A5411">
      <w:pPr>
        <w:suppressAutoHyphens/>
        <w:rPr>
          <w:rFonts w:ascii="Arial" w:eastAsia="Times New Roman" w:hAnsi="Arial" w:cs="Arial"/>
          <w:sz w:val="24"/>
          <w:szCs w:val="24"/>
          <w:lang w:eastAsia="ar-SA"/>
        </w:rPr>
      </w:pPr>
      <w:r w:rsidRPr="009A5411">
        <w:rPr>
          <w:rFonts w:ascii="Times New Roman" w:eastAsia="Times New Roman" w:hAnsi="Times New Roman" w:cs="Times New Roman"/>
          <w:noProof/>
          <w:sz w:val="24"/>
          <w:szCs w:val="24"/>
          <w:lang w:eastAsia="en-GB"/>
        </w:rPr>
        <mc:AlternateContent>
          <mc:Choice Requires="wps">
            <w:drawing>
              <wp:anchor distT="0" distB="0" distL="114935" distR="114935" simplePos="0" relativeHeight="251665408" behindDoc="0" locked="0" layoutInCell="1" allowOverlap="1">
                <wp:simplePos x="0" y="0"/>
                <wp:positionH relativeFrom="column">
                  <wp:posOffset>4182745</wp:posOffset>
                </wp:positionH>
                <wp:positionV relativeFrom="paragraph">
                  <wp:posOffset>53340</wp:posOffset>
                </wp:positionV>
                <wp:extent cx="706120" cy="372745"/>
                <wp:effectExtent l="8255" t="508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372745"/>
                        </a:xfrm>
                        <a:prstGeom prst="rect">
                          <a:avLst/>
                        </a:prstGeom>
                        <a:solidFill>
                          <a:srgbClr val="FFFFFF"/>
                        </a:solidFill>
                        <a:ln w="6350">
                          <a:solidFill>
                            <a:srgbClr val="000000"/>
                          </a:solidFill>
                          <a:miter lim="800000"/>
                          <a:headEnd/>
                          <a:tailEnd/>
                        </a:ln>
                      </wps:spPr>
                      <wps:txbx>
                        <w:txbxContent>
                          <w:p w:rsidR="009A5411" w:rsidRDefault="009A5411" w:rsidP="009A541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29.35pt;margin-top:4.2pt;width:55.6pt;height:29.3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vBKwIAAFY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" strokeweight=".5pt">
                <v:textbox inset="7.45pt,3.85pt,7.45pt,3.85pt">
                  <w:txbxContent>
                    <w:p w:rsidR="009A5411" w:rsidRDefault="009A5411" w:rsidP="009A5411"/>
                  </w:txbxContent>
                </v:textbox>
              </v:shape>
            </w:pict>
          </mc:Fallback>
        </mc:AlternateContent>
      </w:r>
      <w:r w:rsidRPr="009A5411">
        <w:rPr>
          <w:rFonts w:ascii="Times New Roman" w:eastAsia="Times New Roman" w:hAnsi="Times New Roman" w:cs="Times New Roman"/>
          <w:noProof/>
          <w:sz w:val="24"/>
          <w:szCs w:val="24"/>
          <w:lang w:eastAsia="en-GB"/>
        </w:rPr>
        <mc:AlternateContent>
          <mc:Choice Requires="wps">
            <w:drawing>
              <wp:anchor distT="0" distB="0" distL="114935" distR="114935" simplePos="0" relativeHeight="251666432" behindDoc="0" locked="0" layoutInCell="1" allowOverlap="1">
                <wp:simplePos x="0" y="0"/>
                <wp:positionH relativeFrom="column">
                  <wp:posOffset>5373370</wp:posOffset>
                </wp:positionH>
                <wp:positionV relativeFrom="paragraph">
                  <wp:posOffset>53340</wp:posOffset>
                </wp:positionV>
                <wp:extent cx="715645" cy="372745"/>
                <wp:effectExtent l="8255" t="508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372745"/>
                        </a:xfrm>
                        <a:prstGeom prst="rect">
                          <a:avLst/>
                        </a:prstGeom>
                        <a:solidFill>
                          <a:srgbClr val="FFFFFF"/>
                        </a:solidFill>
                        <a:ln w="6350">
                          <a:solidFill>
                            <a:srgbClr val="000000"/>
                          </a:solidFill>
                          <a:miter lim="800000"/>
                          <a:headEnd/>
                          <a:tailEnd/>
                        </a:ln>
                      </wps:spPr>
                      <wps:txbx>
                        <w:txbxContent>
                          <w:p w:rsidR="009A5411" w:rsidRDefault="009A5411" w:rsidP="009A541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23.1pt;margin-top:4.2pt;width:56.35pt;height:29.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mPKwIAAFY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" strokeweight=".5pt">
                <v:textbox inset="7.45pt,3.85pt,7.45pt,3.85pt">
                  <w:txbxContent>
                    <w:p w:rsidR="009A5411" w:rsidRDefault="009A5411" w:rsidP="009A5411"/>
                  </w:txbxContent>
                </v:textbox>
              </v:shape>
            </w:pict>
          </mc:Fallback>
        </mc:AlternateContent>
      </w:r>
      <w:r w:rsidRPr="009A5411">
        <w:rPr>
          <w:rFonts w:ascii="Arial" w:eastAsia="Times New Roman" w:hAnsi="Arial" w:cs="Arial"/>
          <w:sz w:val="24"/>
          <w:szCs w:val="24"/>
          <w:lang w:eastAsia="ar-SA"/>
        </w:rPr>
        <w:t xml:space="preserve">*Date Hall required:  </w:t>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t xml:space="preserve">Time </w:t>
      </w:r>
    </w:p>
    <w:p w:rsidR="009A5411" w:rsidRPr="009A5411" w:rsidRDefault="009A5411" w:rsidP="009A5411">
      <w:pPr>
        <w:suppressAutoHyphens/>
        <w:rPr>
          <w:rFonts w:ascii="Arial" w:eastAsia="Times New Roman" w:hAnsi="Arial" w:cs="Arial"/>
          <w:sz w:val="24"/>
          <w:szCs w:val="24"/>
          <w:lang w:eastAsia="ar-SA"/>
        </w:rPr>
      </w:pPr>
      <w:r w:rsidRPr="009A5411">
        <w:rPr>
          <w:rFonts w:ascii="Arial" w:eastAsia="Times New Roman" w:hAnsi="Arial" w:cs="Arial"/>
          <w:sz w:val="24"/>
          <w:szCs w:val="24"/>
          <w:lang w:eastAsia="ar-SA"/>
        </w:rPr>
        <w:t xml:space="preserve">                                                                                       From:</w:t>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t xml:space="preserve">   To:</w:t>
      </w:r>
    </w:p>
    <w:p w:rsidR="009A5411" w:rsidRPr="009A5411" w:rsidRDefault="009A5411" w:rsidP="009A5411">
      <w:pPr>
        <w:suppressAutoHyphens/>
        <w:rPr>
          <w:rFonts w:ascii="Arial" w:eastAsia="Times New Roman" w:hAnsi="Arial" w:cs="Arial"/>
          <w:sz w:val="24"/>
          <w:szCs w:val="24"/>
          <w:lang w:eastAsia="ar-SA"/>
        </w:rPr>
      </w:pPr>
    </w:p>
    <w:p w:rsidR="009A5411" w:rsidRPr="009A5411" w:rsidRDefault="009A5411" w:rsidP="009A5411">
      <w:pPr>
        <w:suppressAutoHyphens/>
        <w:rPr>
          <w:rFonts w:ascii="Times New Roman" w:eastAsia="Times New Roman" w:hAnsi="Times New Roman" w:cs="Times New Roman"/>
          <w:sz w:val="24"/>
          <w:szCs w:val="24"/>
          <w:lang w:eastAsia="ar-SA"/>
        </w:rPr>
      </w:pPr>
    </w:p>
    <w:p w:rsidR="009A5411" w:rsidRPr="009A5411" w:rsidRDefault="009A5411" w:rsidP="009A5411">
      <w:pPr>
        <w:suppressAutoHyphens/>
        <w:rPr>
          <w:rFonts w:ascii="Arial" w:eastAsia="Times New Roman" w:hAnsi="Arial" w:cs="Arial"/>
          <w:sz w:val="24"/>
          <w:szCs w:val="24"/>
          <w:lang w:eastAsia="ar-SA"/>
        </w:rPr>
      </w:pPr>
      <w:r w:rsidRPr="009A5411">
        <w:rPr>
          <w:rFonts w:ascii="Times New Roman" w:eastAsia="Times New Roman" w:hAnsi="Times New Roman" w:cs="Times New Roman"/>
          <w:noProof/>
          <w:sz w:val="24"/>
          <w:szCs w:val="24"/>
          <w:lang w:eastAsia="en-GB"/>
        </w:rPr>
        <mc:AlternateContent>
          <mc:Choice Requires="wps">
            <w:drawing>
              <wp:anchor distT="0" distB="0" distL="114935" distR="114935" simplePos="0" relativeHeight="251667456" behindDoc="0" locked="0" layoutInCell="1" allowOverlap="1">
                <wp:simplePos x="0" y="0"/>
                <wp:positionH relativeFrom="column">
                  <wp:posOffset>1182370</wp:posOffset>
                </wp:positionH>
                <wp:positionV relativeFrom="paragraph">
                  <wp:posOffset>3810</wp:posOffset>
                </wp:positionV>
                <wp:extent cx="4906645" cy="429895"/>
                <wp:effectExtent l="8255" t="8890"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429895"/>
                        </a:xfrm>
                        <a:prstGeom prst="rect">
                          <a:avLst/>
                        </a:prstGeom>
                        <a:solidFill>
                          <a:srgbClr val="FFFFFF"/>
                        </a:solidFill>
                        <a:ln w="6350">
                          <a:solidFill>
                            <a:srgbClr val="000000"/>
                          </a:solidFill>
                          <a:miter lim="800000"/>
                          <a:headEnd/>
                          <a:tailEnd/>
                        </a:ln>
                      </wps:spPr>
                      <wps:txbx>
                        <w:txbxContent>
                          <w:p w:rsidR="009A5411" w:rsidRDefault="009A5411" w:rsidP="009A541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3.1pt;margin-top:.3pt;width:386.35pt;height:33.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" strokeweight=".5pt">
                <v:textbox inset="7.45pt,3.85pt,7.45pt,3.85pt">
                  <w:txbxContent>
                    <w:p w:rsidR="009A5411" w:rsidRDefault="009A5411" w:rsidP="009A5411"/>
                  </w:txbxContent>
                </v:textbox>
              </v:shape>
            </w:pict>
          </mc:Fallback>
        </mc:AlternateContent>
      </w:r>
      <w:r w:rsidRPr="009A5411">
        <w:rPr>
          <w:rFonts w:ascii="Arial" w:eastAsia="Times New Roman" w:hAnsi="Arial" w:cs="Arial"/>
          <w:sz w:val="24"/>
          <w:szCs w:val="24"/>
          <w:lang w:eastAsia="ar-SA"/>
        </w:rPr>
        <w:t xml:space="preserve">*Reason for hire:  </w:t>
      </w:r>
    </w:p>
    <w:p w:rsidR="009A5411" w:rsidRPr="009A5411" w:rsidRDefault="009A5411" w:rsidP="009A5411">
      <w:pPr>
        <w:suppressAutoHyphens/>
        <w:rPr>
          <w:rFonts w:ascii="Arial" w:eastAsia="Times New Roman" w:hAnsi="Arial" w:cs="Arial"/>
          <w:sz w:val="24"/>
          <w:szCs w:val="24"/>
          <w:lang w:eastAsia="ar-SA"/>
        </w:rPr>
      </w:pPr>
    </w:p>
    <w:p w:rsidR="009A5411" w:rsidRPr="009A5411" w:rsidRDefault="009A5411" w:rsidP="009A5411">
      <w:pPr>
        <w:suppressAutoHyphens/>
        <w:rPr>
          <w:rFonts w:ascii="Times New Roman" w:eastAsia="Times New Roman" w:hAnsi="Times New Roman" w:cs="Times New Roman"/>
          <w:sz w:val="24"/>
          <w:szCs w:val="24"/>
          <w:lang w:eastAsia="ar-SA"/>
        </w:rPr>
      </w:pPr>
    </w:p>
    <w:p w:rsidR="009A5411" w:rsidRPr="009A5411" w:rsidRDefault="009A5411" w:rsidP="009A5411">
      <w:pPr>
        <w:suppressAutoHyphens/>
        <w:rPr>
          <w:rFonts w:ascii="Arial" w:eastAsia="Times New Roman" w:hAnsi="Arial" w:cs="Arial"/>
          <w:szCs w:val="24"/>
          <w:lang w:eastAsia="ar-SA"/>
        </w:rPr>
      </w:pPr>
      <w:r w:rsidRPr="009A5411">
        <w:rPr>
          <w:rFonts w:ascii="Times New Roman" w:eastAsia="Times New Roman" w:hAnsi="Times New Roman" w:cs="Times New Roman"/>
          <w:noProof/>
          <w:sz w:val="24"/>
          <w:szCs w:val="24"/>
          <w:lang w:eastAsia="en-GB"/>
        </w:rPr>
        <mc:AlternateContent>
          <mc:Choice Requires="wps">
            <w:drawing>
              <wp:anchor distT="0" distB="0" distL="114935" distR="114935" simplePos="0" relativeHeight="251661312" behindDoc="0" locked="0" layoutInCell="1" allowOverlap="1">
                <wp:simplePos x="0" y="0"/>
                <wp:positionH relativeFrom="column">
                  <wp:posOffset>1115695</wp:posOffset>
                </wp:positionH>
                <wp:positionV relativeFrom="paragraph">
                  <wp:posOffset>22860</wp:posOffset>
                </wp:positionV>
                <wp:extent cx="5030470" cy="458470"/>
                <wp:effectExtent l="8255" t="10795"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470" cy="458470"/>
                        </a:xfrm>
                        <a:prstGeom prst="rect">
                          <a:avLst/>
                        </a:prstGeom>
                        <a:solidFill>
                          <a:srgbClr val="FFFFFF"/>
                        </a:solidFill>
                        <a:ln w="6350">
                          <a:solidFill>
                            <a:srgbClr val="000000"/>
                          </a:solidFill>
                          <a:miter lim="800000"/>
                          <a:headEnd/>
                          <a:tailEnd/>
                        </a:ln>
                      </wps:spPr>
                      <wps:txbx>
                        <w:txbxContent>
                          <w:p w:rsidR="009A5411" w:rsidRDefault="009A5411" w:rsidP="009A541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87.85pt;margin-top:1.8pt;width:396.1pt;height:36.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" strokeweight=".5pt">
                <v:textbox inset="7.45pt,3.85pt,7.45pt,3.85pt">
                  <w:txbxContent>
                    <w:p w:rsidR="009A5411" w:rsidRDefault="009A5411" w:rsidP="009A5411"/>
                  </w:txbxContent>
                </v:textbox>
              </v:shape>
            </w:pict>
          </mc:Fallback>
        </mc:AlternateContent>
      </w:r>
    </w:p>
    <w:p w:rsidR="009A5411" w:rsidRPr="009A5411" w:rsidRDefault="009A5411" w:rsidP="009A5411">
      <w:pPr>
        <w:suppressAutoHyphens/>
        <w:rPr>
          <w:rFonts w:ascii="Arial" w:eastAsia="Times New Roman" w:hAnsi="Arial" w:cs="Arial"/>
          <w:sz w:val="24"/>
          <w:szCs w:val="24"/>
          <w:lang w:eastAsia="ar-SA"/>
        </w:rPr>
      </w:pPr>
      <w:r w:rsidRPr="009A5411">
        <w:rPr>
          <w:rFonts w:ascii="Arial" w:eastAsia="Times New Roman" w:hAnsi="Arial" w:cs="Arial"/>
          <w:sz w:val="24"/>
          <w:szCs w:val="24"/>
          <w:lang w:eastAsia="ar-SA"/>
        </w:rPr>
        <w:t xml:space="preserve">*Name of hirer:  </w:t>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p>
    <w:p w:rsidR="009A5411" w:rsidRPr="009A5411" w:rsidRDefault="009A5411" w:rsidP="009A5411">
      <w:pPr>
        <w:suppressAutoHyphens/>
        <w:rPr>
          <w:rFonts w:ascii="Arial" w:eastAsia="Times New Roman" w:hAnsi="Arial" w:cs="Arial"/>
          <w:sz w:val="24"/>
          <w:szCs w:val="24"/>
          <w:lang w:eastAsia="ar-SA"/>
        </w:rPr>
      </w:pPr>
    </w:p>
    <w:p w:rsidR="009A5411" w:rsidRPr="009A5411" w:rsidRDefault="009A5411" w:rsidP="009A5411">
      <w:pPr>
        <w:suppressAutoHyphens/>
        <w:rPr>
          <w:rFonts w:ascii="Arial" w:eastAsia="Times New Roman" w:hAnsi="Arial" w:cs="Arial"/>
          <w:sz w:val="24"/>
          <w:szCs w:val="24"/>
          <w:lang w:eastAsia="ar-SA"/>
        </w:rPr>
      </w:pPr>
      <w:r w:rsidRPr="009A5411">
        <w:rPr>
          <w:rFonts w:ascii="Times New Roman" w:eastAsia="Times New Roman" w:hAnsi="Times New Roman" w:cs="Times New Roman"/>
          <w:noProof/>
          <w:sz w:val="24"/>
          <w:szCs w:val="24"/>
          <w:lang w:eastAsia="en-GB"/>
        </w:rPr>
        <mc:AlternateContent>
          <mc:Choice Requires="wps">
            <w:drawing>
              <wp:anchor distT="0" distB="0" distL="114935" distR="114935" simplePos="0" relativeHeight="251659264" behindDoc="0" locked="0" layoutInCell="1" allowOverlap="1">
                <wp:simplePos x="0" y="0"/>
                <wp:positionH relativeFrom="column">
                  <wp:posOffset>1110615</wp:posOffset>
                </wp:positionH>
                <wp:positionV relativeFrom="paragraph">
                  <wp:posOffset>68580</wp:posOffset>
                </wp:positionV>
                <wp:extent cx="5040630" cy="782955"/>
                <wp:effectExtent l="12700" t="5715" r="139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782955"/>
                        </a:xfrm>
                        <a:prstGeom prst="rect">
                          <a:avLst/>
                        </a:prstGeom>
                        <a:solidFill>
                          <a:srgbClr val="FFFFFF"/>
                        </a:solidFill>
                        <a:ln w="6350">
                          <a:solidFill>
                            <a:srgbClr val="000000"/>
                          </a:solidFill>
                          <a:miter lim="800000"/>
                          <a:headEnd/>
                          <a:tailEnd/>
                        </a:ln>
                      </wps:spPr>
                      <wps:txbx>
                        <w:txbxContent>
                          <w:p w:rsidR="009A5411" w:rsidRDefault="009A5411" w:rsidP="009A5411"/>
                          <w:p w:rsidR="009A5411" w:rsidRDefault="009A5411" w:rsidP="009A5411"/>
                          <w:p w:rsidR="009A5411" w:rsidRDefault="009A5411" w:rsidP="009A5411"/>
                          <w:p w:rsidR="009A5411" w:rsidRDefault="009A5411" w:rsidP="009A5411">
                            <w:pPr>
                              <w:rPr>
                                <w:rFonts w:ascii="Arial" w:hAnsi="Arial" w:cs="Arial"/>
                              </w:rPr>
                            </w:pPr>
                            <w:r>
                              <w:rPr>
                                <w:rFonts w:ascii="Arial" w:hAnsi="Arial" w:cs="Arial"/>
                              </w:rPr>
                              <w:t xml:space="preserve">Postcode: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87.45pt;margin-top:5.4pt;width:396.9pt;height:61.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3BKwIAAFc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" strokeweight=".5pt">
                <v:textbox inset="7.45pt,3.85pt,7.45pt,3.85pt">
                  <w:txbxContent>
                    <w:p w:rsidR="009A5411" w:rsidRDefault="009A5411" w:rsidP="009A5411"/>
                    <w:p w:rsidR="009A5411" w:rsidRDefault="009A5411" w:rsidP="009A5411"/>
                    <w:p w:rsidR="009A5411" w:rsidRDefault="009A5411" w:rsidP="009A5411"/>
                    <w:p w:rsidR="009A5411" w:rsidRDefault="009A5411" w:rsidP="009A5411">
                      <w:pPr>
                        <w:rPr>
                          <w:rFonts w:ascii="Arial" w:hAnsi="Arial" w:cs="Arial"/>
                        </w:rPr>
                      </w:pPr>
                      <w:r>
                        <w:rPr>
                          <w:rFonts w:ascii="Arial" w:hAnsi="Arial" w:cs="Arial"/>
                        </w:rPr>
                        <w:t xml:space="preserve">Postcode: </w:t>
                      </w:r>
                    </w:p>
                  </w:txbxContent>
                </v:textbox>
              </v:shape>
            </w:pict>
          </mc:Fallback>
        </mc:AlternateContent>
      </w:r>
    </w:p>
    <w:p w:rsidR="009A5411" w:rsidRPr="009A5411" w:rsidRDefault="009A5411" w:rsidP="009A5411">
      <w:pPr>
        <w:suppressAutoHyphens/>
        <w:rPr>
          <w:rFonts w:ascii="Arial" w:eastAsia="Times New Roman" w:hAnsi="Arial" w:cs="Arial"/>
          <w:sz w:val="24"/>
          <w:szCs w:val="24"/>
          <w:lang w:eastAsia="ar-SA"/>
        </w:rPr>
      </w:pPr>
    </w:p>
    <w:p w:rsidR="009A5411" w:rsidRPr="009A5411" w:rsidRDefault="009A5411" w:rsidP="009A5411">
      <w:pPr>
        <w:suppressAutoHyphens/>
        <w:rPr>
          <w:rFonts w:ascii="Arial" w:eastAsia="Times New Roman" w:hAnsi="Arial" w:cs="Arial"/>
          <w:sz w:val="24"/>
          <w:szCs w:val="24"/>
          <w:lang w:eastAsia="ar-SA"/>
        </w:rPr>
      </w:pPr>
      <w:r w:rsidRPr="009A5411">
        <w:rPr>
          <w:rFonts w:ascii="Arial" w:eastAsia="Times New Roman" w:hAnsi="Arial" w:cs="Arial"/>
          <w:sz w:val="24"/>
          <w:szCs w:val="24"/>
          <w:lang w:eastAsia="ar-SA"/>
        </w:rPr>
        <w:t xml:space="preserve">*Address: </w:t>
      </w:r>
    </w:p>
    <w:p w:rsidR="009A5411" w:rsidRPr="009A5411" w:rsidRDefault="009A5411" w:rsidP="009A5411">
      <w:pPr>
        <w:suppressAutoHyphens/>
        <w:rPr>
          <w:rFonts w:ascii="Arial" w:eastAsia="Times New Roman" w:hAnsi="Arial" w:cs="Arial"/>
          <w:sz w:val="24"/>
          <w:szCs w:val="24"/>
          <w:lang w:eastAsia="ar-SA"/>
        </w:rPr>
      </w:pPr>
    </w:p>
    <w:p w:rsidR="009A5411" w:rsidRPr="009A5411" w:rsidRDefault="009A5411" w:rsidP="009A5411">
      <w:pPr>
        <w:suppressAutoHyphens/>
        <w:rPr>
          <w:rFonts w:ascii="Arial" w:eastAsia="Times New Roman" w:hAnsi="Arial" w:cs="Arial"/>
          <w:sz w:val="24"/>
          <w:szCs w:val="24"/>
          <w:lang w:eastAsia="ar-SA"/>
        </w:rPr>
      </w:pPr>
    </w:p>
    <w:p w:rsidR="009A5411" w:rsidRPr="009A5411" w:rsidRDefault="009A5411" w:rsidP="009A5411">
      <w:pPr>
        <w:suppressAutoHyphens/>
        <w:rPr>
          <w:rFonts w:ascii="Arial" w:eastAsia="Times New Roman" w:hAnsi="Arial" w:cs="Arial"/>
          <w:sz w:val="24"/>
          <w:szCs w:val="24"/>
          <w:lang w:eastAsia="ar-SA"/>
        </w:rPr>
      </w:pPr>
      <w:r w:rsidRPr="009A5411">
        <w:rPr>
          <w:rFonts w:ascii="Times New Roman" w:eastAsia="Times New Roman" w:hAnsi="Times New Roman" w:cs="Times New Roman"/>
          <w:noProof/>
          <w:sz w:val="24"/>
          <w:szCs w:val="24"/>
          <w:lang w:eastAsia="en-GB"/>
        </w:rPr>
        <mc:AlternateContent>
          <mc:Choice Requires="wps">
            <w:drawing>
              <wp:anchor distT="0" distB="0" distL="114935" distR="114935" simplePos="0" relativeHeight="251660288" behindDoc="0" locked="0" layoutInCell="1" allowOverlap="1">
                <wp:simplePos x="0" y="0"/>
                <wp:positionH relativeFrom="column">
                  <wp:posOffset>1115695</wp:posOffset>
                </wp:positionH>
                <wp:positionV relativeFrom="paragraph">
                  <wp:posOffset>83185</wp:posOffset>
                </wp:positionV>
                <wp:extent cx="5030470" cy="420370"/>
                <wp:effectExtent l="8255" t="1079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470" cy="420370"/>
                        </a:xfrm>
                        <a:prstGeom prst="rect">
                          <a:avLst/>
                        </a:prstGeom>
                        <a:solidFill>
                          <a:srgbClr val="FFFFFF"/>
                        </a:solidFill>
                        <a:ln w="6350">
                          <a:solidFill>
                            <a:srgbClr val="000000"/>
                          </a:solidFill>
                          <a:miter lim="800000"/>
                          <a:headEnd/>
                          <a:tailEnd/>
                        </a:ln>
                      </wps:spPr>
                      <wps:txbx>
                        <w:txbxContent>
                          <w:p w:rsidR="009A5411" w:rsidRDefault="009A5411" w:rsidP="009A541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87.85pt;margin-top:6.55pt;width:396.1pt;height:33.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ZYKwIAAFc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" strokeweight=".5pt">
                <v:textbox inset="7.45pt,3.85pt,7.45pt,3.85pt">
                  <w:txbxContent>
                    <w:p w:rsidR="009A5411" w:rsidRDefault="009A5411" w:rsidP="009A5411"/>
                  </w:txbxContent>
                </v:textbox>
              </v:shape>
            </w:pict>
          </mc:Fallback>
        </mc:AlternateContent>
      </w:r>
    </w:p>
    <w:p w:rsidR="009A5411" w:rsidRPr="009A5411" w:rsidRDefault="009A5411" w:rsidP="009A5411">
      <w:pPr>
        <w:suppressAutoHyphens/>
        <w:rPr>
          <w:rFonts w:ascii="Arial" w:eastAsia="Times New Roman" w:hAnsi="Arial" w:cs="Arial"/>
          <w:sz w:val="24"/>
          <w:szCs w:val="24"/>
          <w:lang w:eastAsia="ar-SA"/>
        </w:rPr>
      </w:pPr>
      <w:r w:rsidRPr="009A5411">
        <w:rPr>
          <w:rFonts w:ascii="Arial" w:eastAsia="Times New Roman" w:hAnsi="Arial" w:cs="Arial"/>
          <w:sz w:val="24"/>
          <w:szCs w:val="24"/>
          <w:lang w:eastAsia="ar-SA"/>
        </w:rPr>
        <w:t xml:space="preserve">*Email:  </w:t>
      </w:r>
    </w:p>
    <w:p w:rsidR="009A5411" w:rsidRPr="009A5411" w:rsidRDefault="009A5411" w:rsidP="009A5411">
      <w:pPr>
        <w:suppressAutoHyphens/>
        <w:rPr>
          <w:rFonts w:ascii="Arial" w:eastAsia="Times New Roman" w:hAnsi="Arial" w:cs="Arial"/>
          <w:sz w:val="24"/>
          <w:szCs w:val="24"/>
          <w:lang w:eastAsia="ar-SA"/>
        </w:rPr>
      </w:pPr>
    </w:p>
    <w:p w:rsidR="009A5411" w:rsidRPr="009A5411" w:rsidRDefault="009A5411" w:rsidP="009A5411">
      <w:pPr>
        <w:suppressAutoHyphens/>
        <w:rPr>
          <w:rFonts w:ascii="Arial" w:eastAsia="Times New Roman" w:hAnsi="Arial" w:cs="Arial"/>
          <w:sz w:val="24"/>
          <w:szCs w:val="24"/>
          <w:lang w:eastAsia="ar-SA"/>
        </w:rPr>
      </w:pPr>
      <w:r w:rsidRPr="009A5411">
        <w:rPr>
          <w:rFonts w:ascii="Times New Roman" w:eastAsia="Times New Roman" w:hAnsi="Times New Roman" w:cs="Times New Roman"/>
          <w:noProof/>
          <w:sz w:val="24"/>
          <w:szCs w:val="24"/>
          <w:lang w:eastAsia="en-GB"/>
        </w:rPr>
        <mc:AlternateContent>
          <mc:Choice Requires="wps">
            <w:drawing>
              <wp:anchor distT="0" distB="0" distL="114935" distR="114935" simplePos="0" relativeHeight="251662336" behindDoc="0" locked="0" layoutInCell="1" allowOverlap="1">
                <wp:simplePos x="0" y="0"/>
                <wp:positionH relativeFrom="column">
                  <wp:posOffset>1115695</wp:posOffset>
                </wp:positionH>
                <wp:positionV relativeFrom="paragraph">
                  <wp:posOffset>120015</wp:posOffset>
                </wp:positionV>
                <wp:extent cx="5030470" cy="429895"/>
                <wp:effectExtent l="8255" t="1143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470" cy="429895"/>
                        </a:xfrm>
                        <a:prstGeom prst="rect">
                          <a:avLst/>
                        </a:prstGeom>
                        <a:solidFill>
                          <a:srgbClr val="FFFFFF"/>
                        </a:solidFill>
                        <a:ln w="6350">
                          <a:solidFill>
                            <a:srgbClr val="000000"/>
                          </a:solidFill>
                          <a:miter lim="800000"/>
                          <a:headEnd/>
                          <a:tailEnd/>
                        </a:ln>
                      </wps:spPr>
                      <wps:txbx>
                        <w:txbxContent>
                          <w:p w:rsidR="009A5411" w:rsidRDefault="009A5411" w:rsidP="009A5411">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87.85pt;margin-top:9.45pt;width:396.1pt;height:33.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" strokeweight=".5pt">
                <v:textbox inset="7.45pt,3.85pt,7.45pt,3.85pt">
                  <w:txbxContent>
                    <w:p w:rsidR="009A5411" w:rsidRDefault="009A5411" w:rsidP="009A5411">
                      <w:r>
                        <w:t xml:space="preserve">                                                    </w:t>
                      </w:r>
                    </w:p>
                  </w:txbxContent>
                </v:textbox>
              </v:shape>
            </w:pict>
          </mc:Fallback>
        </mc:AlternateContent>
      </w:r>
    </w:p>
    <w:p w:rsidR="009A5411" w:rsidRPr="009A5411" w:rsidRDefault="009A5411" w:rsidP="009A5411">
      <w:pPr>
        <w:suppressAutoHyphens/>
        <w:rPr>
          <w:rFonts w:ascii="Arial" w:eastAsia="Times New Roman" w:hAnsi="Arial" w:cs="Arial"/>
          <w:sz w:val="24"/>
          <w:szCs w:val="24"/>
          <w:lang w:eastAsia="ar-SA"/>
        </w:rPr>
      </w:pPr>
    </w:p>
    <w:p w:rsidR="009A5411" w:rsidRPr="009A5411" w:rsidRDefault="009A5411" w:rsidP="009A5411">
      <w:pPr>
        <w:suppressAutoHyphens/>
        <w:rPr>
          <w:rFonts w:ascii="Arial" w:eastAsia="Times New Roman" w:hAnsi="Arial" w:cs="Arial"/>
          <w:sz w:val="24"/>
          <w:szCs w:val="24"/>
          <w:lang w:eastAsia="ar-SA"/>
        </w:rPr>
      </w:pPr>
      <w:r w:rsidRPr="009A5411">
        <w:rPr>
          <w:rFonts w:ascii="Arial" w:eastAsia="Times New Roman" w:hAnsi="Arial" w:cs="Arial"/>
          <w:sz w:val="24"/>
          <w:szCs w:val="24"/>
          <w:lang w:eastAsia="ar-SA"/>
        </w:rPr>
        <w:t xml:space="preserve">*Tel No: </w:t>
      </w:r>
    </w:p>
    <w:p w:rsidR="009A5411" w:rsidRPr="009A5411" w:rsidRDefault="009A5411" w:rsidP="009A5411">
      <w:pPr>
        <w:suppressAutoHyphens/>
        <w:rPr>
          <w:rFonts w:ascii="Arial" w:eastAsia="Times New Roman" w:hAnsi="Arial" w:cs="Arial"/>
          <w:sz w:val="24"/>
          <w:szCs w:val="24"/>
          <w:lang w:eastAsia="ar-SA"/>
        </w:rPr>
      </w:pPr>
    </w:p>
    <w:tbl>
      <w:tblPr>
        <w:tblW w:w="0" w:type="auto"/>
        <w:tblInd w:w="-10" w:type="dxa"/>
        <w:tblLayout w:type="fixed"/>
        <w:tblLook w:val="0000" w:firstRow="0" w:lastRow="0" w:firstColumn="0" w:lastColumn="0" w:noHBand="0" w:noVBand="0"/>
      </w:tblPr>
      <w:tblGrid>
        <w:gridCol w:w="7128"/>
        <w:gridCol w:w="2720"/>
      </w:tblGrid>
      <w:tr w:rsidR="009A5411" w:rsidRPr="009A5411" w:rsidTr="0094488D">
        <w:trPr>
          <w:trHeight w:val="233"/>
        </w:trPr>
        <w:tc>
          <w:tcPr>
            <w:tcW w:w="7128" w:type="dxa"/>
            <w:tcBorders>
              <w:top w:val="single" w:sz="4" w:space="0" w:color="000000"/>
              <w:left w:val="single" w:sz="4" w:space="0" w:color="000000"/>
              <w:bottom w:val="single" w:sz="4" w:space="0" w:color="000000"/>
            </w:tcBorders>
            <w:shd w:val="clear" w:color="auto" w:fill="auto"/>
          </w:tcPr>
          <w:p w:rsidR="009A5411" w:rsidRPr="009A5411" w:rsidRDefault="009A5411" w:rsidP="009A5411">
            <w:pPr>
              <w:suppressAutoHyphens/>
              <w:snapToGrid w:val="0"/>
              <w:rPr>
                <w:rFonts w:ascii="Arial" w:eastAsia="Times New Roman" w:hAnsi="Arial" w:cs="Arial"/>
                <w:b/>
                <w:sz w:val="18"/>
                <w:szCs w:val="18"/>
                <w:lang w:eastAsia="ar-SA"/>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9A5411" w:rsidRPr="009A5411" w:rsidRDefault="009A5411" w:rsidP="009A5411">
            <w:pPr>
              <w:suppressAutoHyphens/>
              <w:snapToGrid w:val="0"/>
              <w:jc w:val="center"/>
              <w:rPr>
                <w:rFonts w:ascii="Arial" w:eastAsia="Times New Roman" w:hAnsi="Arial" w:cs="Arial"/>
                <w:sz w:val="24"/>
                <w:szCs w:val="24"/>
                <w:lang w:eastAsia="ar-SA"/>
              </w:rPr>
            </w:pPr>
          </w:p>
        </w:tc>
      </w:tr>
      <w:tr w:rsidR="009A5411" w:rsidRPr="009A5411" w:rsidTr="0094488D">
        <w:tc>
          <w:tcPr>
            <w:tcW w:w="7128" w:type="dxa"/>
            <w:tcBorders>
              <w:top w:val="single" w:sz="4" w:space="0" w:color="000000"/>
              <w:left w:val="single" w:sz="4" w:space="0" w:color="000000"/>
              <w:bottom w:val="single" w:sz="4" w:space="0" w:color="000000"/>
            </w:tcBorders>
            <w:shd w:val="clear" w:color="auto" w:fill="auto"/>
          </w:tcPr>
          <w:p w:rsidR="009A5411" w:rsidRPr="009A5411" w:rsidRDefault="009A5411" w:rsidP="009A5411">
            <w:pPr>
              <w:suppressAutoHyphens/>
              <w:snapToGrid w:val="0"/>
              <w:rPr>
                <w:rFonts w:ascii="Arial" w:eastAsia="Times New Roman" w:hAnsi="Arial" w:cs="Arial"/>
                <w:sz w:val="24"/>
                <w:szCs w:val="24"/>
                <w:lang w:eastAsia="ar-SA"/>
              </w:rPr>
            </w:pPr>
            <w:r w:rsidRPr="009A5411">
              <w:rPr>
                <w:rFonts w:ascii="Arial" w:eastAsia="Times New Roman" w:hAnsi="Arial" w:cs="Arial"/>
                <w:sz w:val="24"/>
                <w:szCs w:val="24"/>
                <w:lang w:eastAsia="ar-SA"/>
              </w:rPr>
              <w:t>*I do not intend to sell alcoholic drinks at Albourne Village Hall during this hire period.</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9A5411" w:rsidRPr="009A5411" w:rsidRDefault="009A5411" w:rsidP="009A5411">
            <w:pPr>
              <w:suppressAutoHyphens/>
              <w:snapToGrid w:val="0"/>
              <w:jc w:val="center"/>
              <w:rPr>
                <w:rFonts w:ascii="Arial" w:eastAsia="Times New Roman" w:hAnsi="Arial" w:cs="Arial"/>
                <w:sz w:val="24"/>
                <w:szCs w:val="24"/>
                <w:lang w:eastAsia="ar-SA"/>
              </w:rPr>
            </w:pPr>
            <w:r w:rsidRPr="009A5411">
              <w:rPr>
                <w:rFonts w:ascii="Arial" w:eastAsia="Times New Roman" w:hAnsi="Arial" w:cs="Arial"/>
                <w:sz w:val="24"/>
                <w:szCs w:val="24"/>
                <w:lang w:eastAsia="ar-SA"/>
              </w:rPr>
              <w:t>Please initial to confirm.</w:t>
            </w:r>
          </w:p>
          <w:p w:rsidR="009A5411" w:rsidRPr="009A5411" w:rsidRDefault="009A5411" w:rsidP="009A5411">
            <w:pPr>
              <w:suppressAutoHyphens/>
              <w:jc w:val="center"/>
              <w:rPr>
                <w:rFonts w:ascii="Arial" w:eastAsia="Times New Roman" w:hAnsi="Arial" w:cs="Arial"/>
                <w:sz w:val="24"/>
                <w:szCs w:val="24"/>
                <w:lang w:eastAsia="ar-SA"/>
              </w:rPr>
            </w:pPr>
          </w:p>
          <w:p w:rsidR="009A5411" w:rsidRPr="009A5411" w:rsidRDefault="009A5411" w:rsidP="009A5411">
            <w:pPr>
              <w:suppressAutoHyphens/>
              <w:jc w:val="center"/>
              <w:rPr>
                <w:rFonts w:ascii="Arial" w:eastAsia="Times New Roman" w:hAnsi="Arial" w:cs="Arial"/>
                <w:sz w:val="24"/>
                <w:szCs w:val="24"/>
                <w:lang w:eastAsia="ar-SA"/>
              </w:rPr>
            </w:pPr>
          </w:p>
        </w:tc>
      </w:tr>
      <w:tr w:rsidR="009A5411" w:rsidRPr="009A5411" w:rsidTr="0094488D">
        <w:tc>
          <w:tcPr>
            <w:tcW w:w="7128" w:type="dxa"/>
            <w:tcBorders>
              <w:top w:val="single" w:sz="4" w:space="0" w:color="000000"/>
              <w:left w:val="single" w:sz="4" w:space="0" w:color="000000"/>
              <w:bottom w:val="single" w:sz="4" w:space="0" w:color="000000"/>
            </w:tcBorders>
            <w:shd w:val="clear" w:color="auto" w:fill="auto"/>
          </w:tcPr>
          <w:p w:rsidR="009A5411" w:rsidRPr="009A5411" w:rsidRDefault="009A5411" w:rsidP="009A5411">
            <w:pPr>
              <w:suppressAutoHyphens/>
              <w:snapToGrid w:val="0"/>
              <w:rPr>
                <w:rFonts w:ascii="Arial" w:eastAsia="Times New Roman" w:hAnsi="Arial" w:cs="Arial"/>
                <w:sz w:val="24"/>
                <w:szCs w:val="24"/>
                <w:lang w:eastAsia="ar-SA"/>
              </w:rPr>
            </w:pPr>
            <w:r w:rsidRPr="009A5411">
              <w:rPr>
                <w:rFonts w:ascii="Arial" w:eastAsia="Times New Roman" w:hAnsi="Arial" w:cs="Arial"/>
                <w:sz w:val="24"/>
                <w:szCs w:val="24"/>
                <w:lang w:eastAsia="ar-SA"/>
              </w:rPr>
              <w:t>*I do intend to sell alcoholic drinks at Albourne Village Hall during this hire period and have obtained the necessary licence from Mid Sussex District Council and enclose a copy of this.</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9A5411" w:rsidRPr="009A5411" w:rsidRDefault="009A5411" w:rsidP="009A5411">
            <w:pPr>
              <w:suppressAutoHyphens/>
              <w:snapToGrid w:val="0"/>
              <w:jc w:val="center"/>
              <w:rPr>
                <w:rFonts w:ascii="Arial" w:eastAsia="Times New Roman" w:hAnsi="Arial" w:cs="Arial"/>
                <w:sz w:val="24"/>
                <w:szCs w:val="24"/>
                <w:lang w:eastAsia="ar-SA"/>
              </w:rPr>
            </w:pPr>
            <w:r w:rsidRPr="009A5411">
              <w:rPr>
                <w:rFonts w:ascii="Arial" w:eastAsia="Times New Roman" w:hAnsi="Arial" w:cs="Arial"/>
                <w:sz w:val="24"/>
                <w:szCs w:val="24"/>
                <w:lang w:eastAsia="ar-SA"/>
              </w:rPr>
              <w:t>Please initial to confirm.</w:t>
            </w:r>
          </w:p>
          <w:p w:rsidR="009A5411" w:rsidRPr="009A5411" w:rsidRDefault="009A5411" w:rsidP="009A5411">
            <w:pPr>
              <w:suppressAutoHyphens/>
              <w:jc w:val="center"/>
              <w:rPr>
                <w:rFonts w:ascii="Arial" w:eastAsia="Times New Roman" w:hAnsi="Arial" w:cs="Arial"/>
                <w:sz w:val="24"/>
                <w:szCs w:val="24"/>
                <w:lang w:eastAsia="ar-SA"/>
              </w:rPr>
            </w:pPr>
          </w:p>
        </w:tc>
      </w:tr>
      <w:tr w:rsidR="009A5411" w:rsidRPr="009A5411" w:rsidTr="0094488D">
        <w:tc>
          <w:tcPr>
            <w:tcW w:w="7128" w:type="dxa"/>
            <w:tcBorders>
              <w:top w:val="single" w:sz="4" w:space="0" w:color="000000"/>
              <w:left w:val="single" w:sz="4" w:space="0" w:color="000000"/>
              <w:bottom w:val="single" w:sz="4" w:space="0" w:color="000000"/>
            </w:tcBorders>
            <w:shd w:val="clear" w:color="auto" w:fill="auto"/>
          </w:tcPr>
          <w:p w:rsidR="009A5411" w:rsidRPr="009A5411" w:rsidRDefault="009A5411" w:rsidP="009A5411">
            <w:pPr>
              <w:suppressAutoHyphens/>
              <w:snapToGrid w:val="0"/>
              <w:rPr>
                <w:rFonts w:ascii="Arial" w:eastAsia="Times New Roman" w:hAnsi="Arial" w:cs="Arial"/>
                <w:sz w:val="24"/>
                <w:szCs w:val="24"/>
                <w:lang w:eastAsia="ar-SA"/>
              </w:rPr>
            </w:pPr>
            <w:r w:rsidRPr="009A5411">
              <w:rPr>
                <w:rFonts w:ascii="Arial" w:eastAsia="Times New Roman" w:hAnsi="Arial" w:cs="Arial"/>
                <w:sz w:val="24"/>
                <w:szCs w:val="24"/>
                <w:lang w:eastAsia="ar-SA"/>
              </w:rPr>
              <w:t xml:space="preserve">*I have read and understood the guidelines “ARE YOU SERVING FOOD IN ALBOURNE VILLAGE HALL”. </w:t>
            </w:r>
          </w:p>
        </w:tc>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9A5411" w:rsidRPr="009A5411" w:rsidRDefault="009A5411" w:rsidP="009A5411">
            <w:pPr>
              <w:suppressAutoHyphens/>
              <w:snapToGrid w:val="0"/>
              <w:jc w:val="center"/>
              <w:rPr>
                <w:rFonts w:ascii="Arial" w:eastAsia="Times New Roman" w:hAnsi="Arial" w:cs="Arial"/>
                <w:sz w:val="24"/>
                <w:szCs w:val="24"/>
                <w:lang w:eastAsia="ar-SA"/>
              </w:rPr>
            </w:pPr>
            <w:r w:rsidRPr="009A5411">
              <w:rPr>
                <w:rFonts w:ascii="Arial" w:eastAsia="Times New Roman" w:hAnsi="Arial" w:cs="Arial"/>
                <w:sz w:val="24"/>
                <w:szCs w:val="24"/>
                <w:lang w:eastAsia="ar-SA"/>
              </w:rPr>
              <w:t>Please initial to confirm.</w:t>
            </w:r>
          </w:p>
          <w:p w:rsidR="009A5411" w:rsidRPr="009A5411" w:rsidRDefault="009A5411" w:rsidP="009A5411">
            <w:pPr>
              <w:suppressAutoHyphens/>
              <w:jc w:val="center"/>
              <w:rPr>
                <w:rFonts w:ascii="Arial" w:eastAsia="Times New Roman" w:hAnsi="Arial" w:cs="Arial"/>
                <w:sz w:val="24"/>
                <w:szCs w:val="24"/>
                <w:lang w:eastAsia="ar-SA"/>
              </w:rPr>
            </w:pPr>
          </w:p>
          <w:p w:rsidR="009A5411" w:rsidRPr="009A5411" w:rsidRDefault="009A5411" w:rsidP="009A5411">
            <w:pPr>
              <w:suppressAutoHyphens/>
              <w:jc w:val="center"/>
              <w:rPr>
                <w:rFonts w:ascii="Arial" w:eastAsia="Times New Roman" w:hAnsi="Arial" w:cs="Arial"/>
                <w:sz w:val="24"/>
                <w:szCs w:val="24"/>
                <w:lang w:eastAsia="ar-SA"/>
              </w:rPr>
            </w:pPr>
          </w:p>
        </w:tc>
      </w:tr>
    </w:tbl>
    <w:p w:rsidR="009A5411" w:rsidRPr="009A5411" w:rsidRDefault="009A5411" w:rsidP="009A5411">
      <w:pPr>
        <w:suppressAutoHyphens/>
        <w:rPr>
          <w:rFonts w:ascii="Arial" w:eastAsia="Times New Roman" w:hAnsi="Arial" w:cs="Arial"/>
          <w:sz w:val="24"/>
          <w:szCs w:val="24"/>
          <w:lang w:eastAsia="ar-SA"/>
        </w:rPr>
      </w:pPr>
      <w:r w:rsidRPr="009A5411">
        <w:rPr>
          <w:rFonts w:ascii="Arial" w:eastAsia="Times New Roman" w:hAnsi="Arial" w:cs="Arial"/>
          <w:sz w:val="24"/>
          <w:szCs w:val="24"/>
          <w:lang w:eastAsia="ar-SA"/>
        </w:rPr>
        <w:t>*I accept the terms and Conditions of Hire for Albourne Village Hall as stated to me.</w:t>
      </w:r>
    </w:p>
    <w:p w:rsidR="009A5411" w:rsidRPr="009A5411" w:rsidRDefault="009A5411" w:rsidP="009A5411">
      <w:pPr>
        <w:suppressAutoHyphens/>
        <w:rPr>
          <w:rFonts w:ascii="Arial" w:eastAsia="Times New Roman" w:hAnsi="Arial" w:cs="Arial"/>
          <w:sz w:val="24"/>
          <w:szCs w:val="24"/>
          <w:lang w:eastAsia="ar-SA"/>
        </w:rPr>
      </w:pPr>
    </w:p>
    <w:p w:rsidR="009A5411" w:rsidRPr="009A5411" w:rsidRDefault="009A5411" w:rsidP="009A5411">
      <w:pPr>
        <w:suppressAutoHyphens/>
        <w:rPr>
          <w:rFonts w:ascii="Arial" w:eastAsia="Times New Roman" w:hAnsi="Arial" w:cs="Arial"/>
          <w:b/>
          <w:i/>
          <w:color w:val="0000CC"/>
          <w:sz w:val="20"/>
          <w:szCs w:val="20"/>
          <w:lang w:eastAsia="ar-SA"/>
        </w:rPr>
      </w:pPr>
      <w:r w:rsidRPr="009A5411">
        <w:rPr>
          <w:rFonts w:ascii="Arial" w:eastAsia="Times New Roman" w:hAnsi="Arial" w:cs="Arial"/>
          <w:sz w:val="24"/>
          <w:szCs w:val="24"/>
          <w:lang w:eastAsia="ar-SA"/>
        </w:rPr>
        <w:t xml:space="preserve">*I enclose my deposit of £25.00 and agree to pay the full booking charge by 6 weeks prior to event.        </w:t>
      </w:r>
      <w:r w:rsidRPr="009A5411">
        <w:rPr>
          <w:rFonts w:ascii="Arial" w:eastAsia="Times New Roman" w:hAnsi="Arial" w:cs="Arial"/>
          <w:b/>
          <w:i/>
          <w:color w:val="0000CC"/>
          <w:sz w:val="20"/>
          <w:szCs w:val="20"/>
          <w:lang w:eastAsia="ar-SA"/>
        </w:rPr>
        <w:t xml:space="preserve">Cheques payable to </w:t>
      </w:r>
      <w:proofErr w:type="gramStart"/>
      <w:r w:rsidRPr="009A5411">
        <w:rPr>
          <w:rFonts w:ascii="Arial" w:eastAsia="Times New Roman" w:hAnsi="Arial" w:cs="Arial"/>
          <w:b/>
          <w:i/>
          <w:color w:val="0000CC"/>
          <w:sz w:val="20"/>
          <w:szCs w:val="20"/>
          <w:lang w:eastAsia="ar-SA"/>
        </w:rPr>
        <w:t>Albourne  Village</w:t>
      </w:r>
      <w:proofErr w:type="gramEnd"/>
      <w:r w:rsidRPr="009A5411">
        <w:rPr>
          <w:rFonts w:ascii="Arial" w:eastAsia="Times New Roman" w:hAnsi="Arial" w:cs="Arial"/>
          <w:b/>
          <w:i/>
          <w:color w:val="0000CC"/>
          <w:sz w:val="20"/>
          <w:szCs w:val="20"/>
          <w:lang w:eastAsia="ar-SA"/>
        </w:rPr>
        <w:t xml:space="preserve"> Hall</w:t>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t xml:space="preserve"> </w:t>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t xml:space="preserve"> </w:t>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t xml:space="preserve">   Deposit</w:t>
      </w:r>
      <w:r w:rsidRPr="009A5411">
        <w:rPr>
          <w:rFonts w:ascii="Arial" w:eastAsia="Times New Roman" w:hAnsi="Arial" w:cs="Arial"/>
          <w:sz w:val="24"/>
          <w:szCs w:val="24"/>
          <w:lang w:eastAsia="ar-SA"/>
        </w:rPr>
        <w:tab/>
        <w:t>£25. 00</w:t>
      </w:r>
    </w:p>
    <w:p w:rsidR="009A5411" w:rsidRPr="009A5411" w:rsidRDefault="009A5411" w:rsidP="009A5411">
      <w:pPr>
        <w:suppressAutoHyphens/>
        <w:rPr>
          <w:rFonts w:ascii="Arial" w:eastAsia="Times New Roman" w:hAnsi="Arial" w:cs="Arial"/>
          <w:sz w:val="24"/>
          <w:szCs w:val="24"/>
          <w:lang w:eastAsia="ar-SA"/>
        </w:rPr>
      </w:pP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t xml:space="preserve">      </w:t>
      </w:r>
      <w:r w:rsidRPr="009A5411">
        <w:rPr>
          <w:rFonts w:ascii="Arial" w:eastAsia="Times New Roman" w:hAnsi="Arial" w:cs="Arial"/>
          <w:sz w:val="24"/>
          <w:szCs w:val="24"/>
          <w:lang w:eastAsia="ar-SA"/>
        </w:rPr>
        <w:tab/>
        <w:t xml:space="preserve">   Hire Fee</w:t>
      </w:r>
      <w:r w:rsidRPr="009A5411">
        <w:rPr>
          <w:rFonts w:ascii="Arial" w:eastAsia="Times New Roman" w:hAnsi="Arial" w:cs="Arial"/>
          <w:sz w:val="24"/>
          <w:szCs w:val="24"/>
          <w:lang w:eastAsia="ar-SA"/>
        </w:rPr>
        <w:tab/>
        <w:t>£</w:t>
      </w:r>
    </w:p>
    <w:p w:rsidR="009A5411" w:rsidRPr="009A5411" w:rsidRDefault="009A5411" w:rsidP="009A5411">
      <w:pPr>
        <w:suppressAutoHyphens/>
        <w:rPr>
          <w:rFonts w:ascii="Arial" w:eastAsia="Times New Roman" w:hAnsi="Arial" w:cs="Arial"/>
          <w:b/>
          <w:bCs/>
          <w:sz w:val="24"/>
          <w:szCs w:val="24"/>
          <w:lang w:eastAsia="ar-SA"/>
        </w:rPr>
      </w:pPr>
      <w:r w:rsidRPr="009A5411">
        <w:rPr>
          <w:rFonts w:ascii="Arial" w:eastAsia="Times New Roman" w:hAnsi="Arial" w:cs="Arial"/>
          <w:sz w:val="24"/>
          <w:szCs w:val="24"/>
          <w:lang w:eastAsia="ar-SA"/>
        </w:rPr>
        <w:t xml:space="preserve">*(Signed ………..............................….…date….……………… </w:t>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sz w:val="24"/>
          <w:szCs w:val="24"/>
          <w:lang w:eastAsia="ar-SA"/>
        </w:rPr>
        <w:tab/>
      </w:r>
      <w:r w:rsidRPr="009A5411">
        <w:rPr>
          <w:rFonts w:ascii="Arial" w:eastAsia="Times New Roman" w:hAnsi="Arial" w:cs="Arial"/>
          <w:b/>
          <w:bCs/>
          <w:sz w:val="24"/>
          <w:szCs w:val="24"/>
          <w:lang w:eastAsia="ar-SA"/>
        </w:rPr>
        <w:tab/>
      </w:r>
      <w:r w:rsidRPr="009A5411">
        <w:rPr>
          <w:rFonts w:ascii="Arial" w:eastAsia="Times New Roman" w:hAnsi="Arial" w:cs="Arial"/>
          <w:b/>
          <w:bCs/>
          <w:sz w:val="24"/>
          <w:szCs w:val="24"/>
          <w:lang w:eastAsia="ar-SA"/>
        </w:rPr>
        <w:tab/>
      </w:r>
      <w:r w:rsidRPr="009A5411">
        <w:rPr>
          <w:rFonts w:ascii="Arial" w:eastAsia="Times New Roman" w:hAnsi="Arial" w:cs="Arial"/>
          <w:b/>
          <w:bCs/>
          <w:sz w:val="24"/>
          <w:szCs w:val="24"/>
          <w:lang w:eastAsia="ar-SA"/>
        </w:rPr>
        <w:tab/>
      </w:r>
      <w:r w:rsidRPr="009A5411">
        <w:rPr>
          <w:rFonts w:ascii="Arial" w:eastAsia="Times New Roman" w:hAnsi="Arial" w:cs="Arial"/>
          <w:b/>
          <w:bCs/>
          <w:sz w:val="24"/>
          <w:szCs w:val="24"/>
          <w:lang w:eastAsia="ar-SA"/>
        </w:rPr>
        <w:tab/>
      </w:r>
      <w:r w:rsidRPr="009A5411">
        <w:rPr>
          <w:rFonts w:ascii="Arial" w:eastAsia="Times New Roman" w:hAnsi="Arial" w:cs="Arial"/>
          <w:b/>
          <w:bCs/>
          <w:sz w:val="24"/>
          <w:szCs w:val="24"/>
          <w:lang w:eastAsia="ar-SA"/>
        </w:rPr>
        <w:tab/>
      </w:r>
    </w:p>
    <w:p w:rsidR="009A5411" w:rsidRPr="009A5411" w:rsidRDefault="009A5411" w:rsidP="009A5411">
      <w:pPr>
        <w:suppressAutoHyphens/>
        <w:ind w:left="5040"/>
        <w:rPr>
          <w:rFonts w:ascii="Arial" w:eastAsia="Times New Roman" w:hAnsi="Arial" w:cs="Arial"/>
          <w:b/>
          <w:bCs/>
          <w:sz w:val="24"/>
          <w:szCs w:val="24"/>
          <w:u w:val="single"/>
          <w:lang w:eastAsia="ar-SA"/>
        </w:rPr>
      </w:pPr>
      <w:r w:rsidRPr="009A5411">
        <w:rPr>
          <w:rFonts w:ascii="Arial" w:eastAsia="Times New Roman" w:hAnsi="Arial" w:cs="Arial"/>
          <w:b/>
          <w:bCs/>
          <w:sz w:val="24"/>
          <w:szCs w:val="24"/>
          <w:lang w:eastAsia="ar-SA"/>
        </w:rPr>
        <w:t xml:space="preserve">     TOTAL PAYMENT DUE       £</w:t>
      </w:r>
      <w:r w:rsidRPr="009A5411">
        <w:rPr>
          <w:rFonts w:ascii="Arial" w:eastAsia="Times New Roman" w:hAnsi="Arial" w:cs="Arial"/>
          <w:b/>
          <w:bCs/>
          <w:sz w:val="24"/>
          <w:szCs w:val="24"/>
          <w:u w:val="single"/>
          <w:lang w:eastAsia="ar-SA"/>
        </w:rPr>
        <w:t>_______</w:t>
      </w:r>
    </w:p>
    <w:p w:rsidR="009A5411" w:rsidRPr="009A5411" w:rsidRDefault="009A5411" w:rsidP="009A5411">
      <w:pPr>
        <w:suppressAutoHyphens/>
        <w:rPr>
          <w:rFonts w:ascii="Arial" w:eastAsia="Times New Roman" w:hAnsi="Arial" w:cs="Arial"/>
          <w:color w:val="FF0000"/>
          <w:sz w:val="24"/>
          <w:szCs w:val="24"/>
          <w:lang w:eastAsia="ar-SA"/>
        </w:rPr>
      </w:pPr>
      <w:r w:rsidRPr="009A5411">
        <w:rPr>
          <w:rFonts w:ascii="Arial" w:eastAsia="Times New Roman" w:hAnsi="Arial" w:cs="Arial"/>
          <w:b/>
          <w:bCs/>
          <w:color w:val="FF0000"/>
          <w:sz w:val="24"/>
          <w:szCs w:val="24"/>
          <w:lang w:eastAsia="ar-SA"/>
        </w:rPr>
        <w:t>PLEASE RETURN FORM TO</w:t>
      </w:r>
      <w:r w:rsidRPr="009A5411">
        <w:rPr>
          <w:rFonts w:ascii="Arial" w:eastAsia="Times New Roman" w:hAnsi="Arial" w:cs="Arial"/>
          <w:color w:val="FF0000"/>
          <w:sz w:val="24"/>
          <w:szCs w:val="24"/>
          <w:lang w:eastAsia="ar-SA"/>
        </w:rPr>
        <w:t>:</w:t>
      </w:r>
      <w:r w:rsidRPr="009A5411">
        <w:rPr>
          <w:rFonts w:ascii="Arial" w:eastAsia="Times New Roman" w:hAnsi="Arial" w:cs="Arial"/>
          <w:b/>
          <w:i/>
          <w:color w:val="0000CC"/>
          <w:sz w:val="20"/>
          <w:szCs w:val="20"/>
          <w:lang w:eastAsia="ar-SA"/>
        </w:rPr>
        <w:t xml:space="preserve"> Albourne Parish Council Village Hall Committee and send to Albourne Village Hall Bookings Clerk, </w:t>
      </w:r>
      <w:proofErr w:type="spellStart"/>
      <w:r w:rsidR="00C64C29">
        <w:rPr>
          <w:rFonts w:ascii="Arial" w:eastAsia="Times New Roman" w:hAnsi="Arial" w:cs="Arial"/>
          <w:b/>
          <w:i/>
          <w:color w:val="0000CC"/>
          <w:sz w:val="20"/>
          <w:szCs w:val="20"/>
          <w:lang w:eastAsia="ar-SA"/>
        </w:rPr>
        <w:t>Gretta</w:t>
      </w:r>
      <w:proofErr w:type="spellEnd"/>
      <w:r w:rsidR="00C64C29">
        <w:rPr>
          <w:rFonts w:ascii="Arial" w:eastAsia="Times New Roman" w:hAnsi="Arial" w:cs="Arial"/>
          <w:b/>
          <w:i/>
          <w:color w:val="0000CC"/>
          <w:sz w:val="20"/>
          <w:szCs w:val="20"/>
          <w:lang w:eastAsia="ar-SA"/>
        </w:rPr>
        <w:t xml:space="preserve"> Gate, </w:t>
      </w:r>
      <w:proofErr w:type="spellStart"/>
      <w:r w:rsidR="00C64C29">
        <w:rPr>
          <w:rFonts w:ascii="Arial" w:eastAsia="Times New Roman" w:hAnsi="Arial" w:cs="Arial"/>
          <w:b/>
          <w:i/>
          <w:color w:val="0000CC"/>
          <w:sz w:val="20"/>
          <w:szCs w:val="20"/>
          <w:lang w:eastAsia="ar-SA"/>
        </w:rPr>
        <w:t>Henfield</w:t>
      </w:r>
      <w:proofErr w:type="spellEnd"/>
      <w:r w:rsidR="00C64C29">
        <w:rPr>
          <w:rFonts w:ascii="Arial" w:eastAsia="Times New Roman" w:hAnsi="Arial" w:cs="Arial"/>
          <w:b/>
          <w:i/>
          <w:color w:val="0000CC"/>
          <w:sz w:val="20"/>
          <w:szCs w:val="20"/>
          <w:lang w:eastAsia="ar-SA"/>
        </w:rPr>
        <w:t xml:space="preserve"> Road</w:t>
      </w:r>
      <w:r w:rsidRPr="009A5411">
        <w:rPr>
          <w:rFonts w:ascii="Arial" w:eastAsia="Times New Roman" w:hAnsi="Arial" w:cs="Arial"/>
          <w:b/>
          <w:i/>
          <w:color w:val="0000CC"/>
          <w:sz w:val="20"/>
          <w:szCs w:val="20"/>
          <w:lang w:eastAsia="ar-SA"/>
        </w:rPr>
        <w:t>, Albourne, BN6 9</w:t>
      </w:r>
      <w:r w:rsidR="00C64C29">
        <w:rPr>
          <w:rFonts w:ascii="Arial" w:eastAsia="Times New Roman" w:hAnsi="Arial" w:cs="Arial"/>
          <w:b/>
          <w:i/>
          <w:color w:val="0000CC"/>
          <w:sz w:val="20"/>
          <w:szCs w:val="20"/>
          <w:lang w:eastAsia="ar-SA"/>
        </w:rPr>
        <w:t>DE</w:t>
      </w:r>
      <w:bookmarkStart w:id="0" w:name="_GoBack"/>
      <w:bookmarkEnd w:id="0"/>
      <w:r w:rsidRPr="009A5411">
        <w:rPr>
          <w:rFonts w:ascii="Arial" w:eastAsia="Times New Roman" w:hAnsi="Arial" w:cs="Arial"/>
          <w:b/>
          <w:i/>
          <w:color w:val="0000CC"/>
          <w:sz w:val="20"/>
          <w:szCs w:val="20"/>
          <w:lang w:eastAsia="ar-SA"/>
        </w:rPr>
        <w:t xml:space="preserve"> Tel: 07513 453679.</w:t>
      </w:r>
      <w:r w:rsidRPr="009A5411">
        <w:rPr>
          <w:rFonts w:ascii="Arial" w:eastAsia="Times New Roman" w:hAnsi="Arial" w:cs="Arial"/>
          <w:color w:val="FF0000"/>
          <w:sz w:val="24"/>
          <w:szCs w:val="24"/>
          <w:lang w:eastAsia="ar-SA"/>
        </w:rPr>
        <w:tab/>
      </w:r>
    </w:p>
    <w:p w:rsidR="009A5411" w:rsidRDefault="009A5411">
      <w:r>
        <w:br w:type="page"/>
      </w:r>
    </w:p>
    <w:p w:rsidR="009A5411" w:rsidRPr="00016FE7" w:rsidRDefault="009A5411" w:rsidP="009A5411">
      <w:pPr>
        <w:jc w:val="both"/>
        <w:outlineLvl w:val="0"/>
        <w:rPr>
          <w:b/>
          <w:sz w:val="32"/>
          <w:szCs w:val="32"/>
        </w:rPr>
      </w:pPr>
      <w:r>
        <w:rPr>
          <w:b/>
          <w:sz w:val="32"/>
          <w:szCs w:val="32"/>
        </w:rPr>
        <w:lastRenderedPageBreak/>
        <w:t>Albourne Village Hall</w:t>
      </w:r>
    </w:p>
    <w:p w:rsidR="009A5411" w:rsidRDefault="009A5411" w:rsidP="009A5411">
      <w:pPr>
        <w:pStyle w:val="Title"/>
        <w:jc w:val="both"/>
      </w:pPr>
      <w:r>
        <w:t>Food handling And Hygiene Guidelines</w:t>
      </w:r>
    </w:p>
    <w:p w:rsidR="009A5411" w:rsidRDefault="009A5411" w:rsidP="009A5411">
      <w:pPr>
        <w:jc w:val="both"/>
        <w:rPr>
          <w:sz w:val="28"/>
          <w:szCs w:val="28"/>
        </w:rPr>
      </w:pPr>
      <w:r>
        <w:rPr>
          <w:sz w:val="28"/>
          <w:szCs w:val="28"/>
        </w:rPr>
        <w:t>This policy has been produced to provide essential and helpful guidelines for people wishing to serve food in the village hall.</w:t>
      </w:r>
    </w:p>
    <w:p w:rsidR="009A5411" w:rsidRDefault="009A5411" w:rsidP="009A5411">
      <w:pPr>
        <w:pStyle w:val="Heading1"/>
        <w:jc w:val="both"/>
      </w:pPr>
      <w:r>
        <w:t xml:space="preserve">When hiring the hall – </w:t>
      </w:r>
    </w:p>
    <w:p w:rsidR="009A5411" w:rsidRDefault="009A5411" w:rsidP="009A5411">
      <w:pPr>
        <w:pStyle w:val="Heading2"/>
        <w:jc w:val="both"/>
      </w:pPr>
      <w:r>
        <w:t>Visit the venue and consider the facilities that are available to ensure that they meet your needs.</w:t>
      </w:r>
    </w:p>
    <w:p w:rsidR="009A5411" w:rsidRDefault="009A5411" w:rsidP="009A5411">
      <w:pPr>
        <w:pStyle w:val="ListParagraph"/>
        <w:jc w:val="both"/>
        <w:rPr>
          <w:sz w:val="28"/>
          <w:szCs w:val="28"/>
        </w:rPr>
      </w:pPr>
      <w:r>
        <w:rPr>
          <w:sz w:val="28"/>
          <w:szCs w:val="28"/>
        </w:rPr>
        <w:t>-Is the kitchen big enough?</w:t>
      </w:r>
    </w:p>
    <w:p w:rsidR="009A5411" w:rsidRDefault="009A5411" w:rsidP="009A5411">
      <w:pPr>
        <w:pStyle w:val="ListParagraph"/>
        <w:jc w:val="both"/>
        <w:rPr>
          <w:sz w:val="28"/>
          <w:szCs w:val="28"/>
        </w:rPr>
      </w:pPr>
      <w:r>
        <w:rPr>
          <w:sz w:val="28"/>
          <w:szCs w:val="28"/>
        </w:rPr>
        <w:t>- Is there enough space to separate raw and cooked foods?</w:t>
      </w:r>
    </w:p>
    <w:p w:rsidR="009A5411" w:rsidRDefault="009A5411" w:rsidP="009A5411">
      <w:pPr>
        <w:pStyle w:val="ListParagraph"/>
        <w:jc w:val="both"/>
        <w:rPr>
          <w:sz w:val="28"/>
          <w:szCs w:val="28"/>
        </w:rPr>
      </w:pPr>
      <w:r>
        <w:rPr>
          <w:sz w:val="28"/>
          <w:szCs w:val="28"/>
        </w:rPr>
        <w:t>- Are the cooking facilities adequate?</w:t>
      </w:r>
    </w:p>
    <w:p w:rsidR="009A5411" w:rsidRDefault="009A5411" w:rsidP="009A5411">
      <w:pPr>
        <w:pStyle w:val="ListParagraph"/>
        <w:jc w:val="both"/>
        <w:rPr>
          <w:sz w:val="28"/>
          <w:szCs w:val="28"/>
        </w:rPr>
      </w:pPr>
      <w:r>
        <w:rPr>
          <w:sz w:val="28"/>
          <w:szCs w:val="28"/>
        </w:rPr>
        <w:t>- Is there enough fridge space?</w:t>
      </w:r>
    </w:p>
    <w:p w:rsidR="009A5411" w:rsidRDefault="009A5411" w:rsidP="009A5411">
      <w:pPr>
        <w:pStyle w:val="ListParagraph"/>
        <w:jc w:val="both"/>
        <w:rPr>
          <w:sz w:val="28"/>
          <w:szCs w:val="28"/>
        </w:rPr>
      </w:pPr>
      <w:r>
        <w:rPr>
          <w:sz w:val="28"/>
          <w:szCs w:val="28"/>
        </w:rPr>
        <w:t>- Will there be enough hot water for keeping the kitchen, equipment and utensils clean?</w:t>
      </w:r>
    </w:p>
    <w:p w:rsidR="009A5411" w:rsidRDefault="009A5411" w:rsidP="009A5411">
      <w:pPr>
        <w:pStyle w:val="ListParagraph"/>
        <w:jc w:val="both"/>
        <w:rPr>
          <w:sz w:val="28"/>
          <w:szCs w:val="28"/>
        </w:rPr>
      </w:pPr>
      <w:r>
        <w:rPr>
          <w:sz w:val="28"/>
          <w:szCs w:val="28"/>
        </w:rPr>
        <w:t>- There are NO chopping boards to prepare raw and cooked foods.</w:t>
      </w:r>
    </w:p>
    <w:p w:rsidR="009A5411" w:rsidRDefault="009A5411" w:rsidP="009A5411">
      <w:pPr>
        <w:pStyle w:val="Heading2"/>
        <w:jc w:val="both"/>
      </w:pPr>
      <w:r>
        <w:t>Check list for equipment and resources you may need to bring</w:t>
      </w:r>
    </w:p>
    <w:p w:rsidR="009A5411" w:rsidRDefault="009A5411" w:rsidP="009A5411">
      <w:pPr>
        <w:pStyle w:val="ListParagraph"/>
        <w:jc w:val="both"/>
        <w:rPr>
          <w:sz w:val="28"/>
          <w:szCs w:val="28"/>
        </w:rPr>
      </w:pPr>
      <w:r>
        <w:rPr>
          <w:sz w:val="28"/>
          <w:szCs w:val="28"/>
        </w:rPr>
        <w:t>-Washing up liquid/sanitiser/disinfectant/hand soap</w:t>
      </w:r>
    </w:p>
    <w:p w:rsidR="009A5411" w:rsidRDefault="009A5411" w:rsidP="009A5411">
      <w:pPr>
        <w:pStyle w:val="ListParagraph"/>
        <w:jc w:val="both"/>
        <w:rPr>
          <w:sz w:val="28"/>
          <w:szCs w:val="28"/>
        </w:rPr>
      </w:pPr>
      <w:r>
        <w:rPr>
          <w:sz w:val="28"/>
          <w:szCs w:val="28"/>
        </w:rPr>
        <w:t>- Paper towels</w:t>
      </w:r>
    </w:p>
    <w:p w:rsidR="009A5411" w:rsidRDefault="009A5411" w:rsidP="009A5411">
      <w:pPr>
        <w:pStyle w:val="ListParagraph"/>
        <w:jc w:val="both"/>
        <w:rPr>
          <w:sz w:val="28"/>
          <w:szCs w:val="28"/>
        </w:rPr>
      </w:pPr>
      <w:r>
        <w:rPr>
          <w:sz w:val="28"/>
          <w:szCs w:val="28"/>
        </w:rPr>
        <w:t>- Rubbish bags</w:t>
      </w:r>
    </w:p>
    <w:p w:rsidR="009A5411" w:rsidRDefault="009A5411" w:rsidP="009A5411">
      <w:pPr>
        <w:pStyle w:val="ListParagraph"/>
        <w:jc w:val="both"/>
        <w:rPr>
          <w:sz w:val="28"/>
          <w:szCs w:val="28"/>
        </w:rPr>
      </w:pPr>
      <w:r>
        <w:rPr>
          <w:sz w:val="28"/>
          <w:szCs w:val="28"/>
        </w:rPr>
        <w:t>- Bags/boxes for recycling waste</w:t>
      </w:r>
    </w:p>
    <w:p w:rsidR="009A5411" w:rsidRDefault="009A5411" w:rsidP="009A5411">
      <w:pPr>
        <w:pStyle w:val="ListParagraph"/>
        <w:jc w:val="both"/>
        <w:rPr>
          <w:sz w:val="28"/>
          <w:szCs w:val="28"/>
        </w:rPr>
      </w:pPr>
      <w:r>
        <w:rPr>
          <w:sz w:val="28"/>
          <w:szCs w:val="28"/>
        </w:rPr>
        <w:t>- Tea towels/dish cloths</w:t>
      </w:r>
    </w:p>
    <w:p w:rsidR="009A5411" w:rsidRDefault="009A5411" w:rsidP="009A5411">
      <w:pPr>
        <w:pStyle w:val="ListParagraph"/>
        <w:jc w:val="both"/>
        <w:rPr>
          <w:sz w:val="28"/>
          <w:szCs w:val="28"/>
        </w:rPr>
      </w:pPr>
      <w:r>
        <w:rPr>
          <w:sz w:val="28"/>
          <w:szCs w:val="28"/>
        </w:rPr>
        <w:t>- hand towels for washing</w:t>
      </w:r>
    </w:p>
    <w:p w:rsidR="009A5411" w:rsidRDefault="009A5411" w:rsidP="009A5411">
      <w:pPr>
        <w:pStyle w:val="Heading2"/>
        <w:jc w:val="both"/>
      </w:pPr>
      <w:r>
        <w:t>You may need to bring extra equipment e.g.</w:t>
      </w:r>
    </w:p>
    <w:p w:rsidR="009A5411" w:rsidRDefault="009A5411" w:rsidP="009A5411">
      <w:pPr>
        <w:pStyle w:val="ListParagraph"/>
        <w:numPr>
          <w:ilvl w:val="0"/>
          <w:numId w:val="2"/>
        </w:numPr>
        <w:jc w:val="both"/>
        <w:rPr>
          <w:sz w:val="28"/>
          <w:szCs w:val="28"/>
        </w:rPr>
      </w:pPr>
      <w:r>
        <w:rPr>
          <w:sz w:val="28"/>
          <w:szCs w:val="28"/>
        </w:rPr>
        <w:t>Knives</w:t>
      </w:r>
    </w:p>
    <w:p w:rsidR="009A5411" w:rsidRDefault="009A5411" w:rsidP="009A5411">
      <w:pPr>
        <w:pStyle w:val="ListParagraph"/>
        <w:numPr>
          <w:ilvl w:val="0"/>
          <w:numId w:val="2"/>
        </w:numPr>
        <w:jc w:val="both"/>
        <w:rPr>
          <w:sz w:val="28"/>
          <w:szCs w:val="28"/>
        </w:rPr>
      </w:pPr>
      <w:r>
        <w:rPr>
          <w:sz w:val="28"/>
          <w:szCs w:val="28"/>
        </w:rPr>
        <w:t>Servers</w:t>
      </w:r>
    </w:p>
    <w:p w:rsidR="009A5411" w:rsidRDefault="009A5411" w:rsidP="009A5411">
      <w:pPr>
        <w:pStyle w:val="ListParagraph"/>
        <w:numPr>
          <w:ilvl w:val="0"/>
          <w:numId w:val="2"/>
        </w:numPr>
        <w:jc w:val="both"/>
        <w:rPr>
          <w:sz w:val="28"/>
          <w:szCs w:val="28"/>
        </w:rPr>
      </w:pPr>
      <w:r>
        <w:rPr>
          <w:sz w:val="28"/>
          <w:szCs w:val="28"/>
        </w:rPr>
        <w:t xml:space="preserve">Bowls </w:t>
      </w:r>
      <w:proofErr w:type="spellStart"/>
      <w:r>
        <w:rPr>
          <w:sz w:val="28"/>
          <w:szCs w:val="28"/>
        </w:rPr>
        <w:t>etc</w:t>
      </w:r>
      <w:proofErr w:type="spellEnd"/>
    </w:p>
    <w:p w:rsidR="009A5411" w:rsidRDefault="009A5411" w:rsidP="009A5411">
      <w:pPr>
        <w:pStyle w:val="ListParagraph"/>
        <w:numPr>
          <w:ilvl w:val="0"/>
          <w:numId w:val="2"/>
        </w:numPr>
        <w:jc w:val="both"/>
        <w:rPr>
          <w:sz w:val="28"/>
          <w:szCs w:val="28"/>
        </w:rPr>
      </w:pPr>
      <w:r>
        <w:rPr>
          <w:sz w:val="28"/>
          <w:szCs w:val="28"/>
        </w:rPr>
        <w:t>Coloured chopping boards for raw and cooked food as these are not provided.</w:t>
      </w:r>
    </w:p>
    <w:p w:rsidR="009A5411" w:rsidRDefault="009A5411" w:rsidP="009A5411">
      <w:pPr>
        <w:jc w:val="both"/>
        <w:rPr>
          <w:sz w:val="28"/>
          <w:szCs w:val="28"/>
        </w:rPr>
      </w:pPr>
      <w:r>
        <w:rPr>
          <w:sz w:val="28"/>
          <w:szCs w:val="28"/>
        </w:rPr>
        <w:br w:type="page"/>
      </w:r>
    </w:p>
    <w:p w:rsidR="009A5411" w:rsidRPr="00A81B3F" w:rsidRDefault="009A5411" w:rsidP="009A5411">
      <w:pPr>
        <w:pStyle w:val="Heading2"/>
        <w:jc w:val="both"/>
      </w:pPr>
      <w:r>
        <w:lastRenderedPageBreak/>
        <w:t>Plan P</w:t>
      </w:r>
      <w:r w:rsidRPr="00A81B3F">
        <w:t>roperly</w:t>
      </w:r>
    </w:p>
    <w:p w:rsidR="009A5411" w:rsidRDefault="009A5411" w:rsidP="009A5411">
      <w:pPr>
        <w:pStyle w:val="ListParagraph"/>
        <w:numPr>
          <w:ilvl w:val="0"/>
          <w:numId w:val="2"/>
        </w:numPr>
        <w:jc w:val="both"/>
        <w:rPr>
          <w:sz w:val="28"/>
          <w:szCs w:val="28"/>
        </w:rPr>
      </w:pPr>
      <w:r>
        <w:rPr>
          <w:sz w:val="28"/>
          <w:szCs w:val="28"/>
        </w:rPr>
        <w:t>Transport food quickly and hygienically in clean containers</w:t>
      </w:r>
    </w:p>
    <w:p w:rsidR="009A5411" w:rsidRDefault="009A5411" w:rsidP="009A5411">
      <w:pPr>
        <w:pStyle w:val="ListParagraph"/>
        <w:numPr>
          <w:ilvl w:val="0"/>
          <w:numId w:val="2"/>
        </w:numPr>
        <w:jc w:val="both"/>
        <w:rPr>
          <w:sz w:val="28"/>
          <w:szCs w:val="28"/>
        </w:rPr>
      </w:pPr>
      <w:r>
        <w:rPr>
          <w:sz w:val="28"/>
          <w:szCs w:val="28"/>
        </w:rPr>
        <w:t>Keep perishable foods at safe temperatures, including during transportation</w:t>
      </w:r>
    </w:p>
    <w:p w:rsidR="009A5411" w:rsidRDefault="009A5411" w:rsidP="009A5411">
      <w:pPr>
        <w:pStyle w:val="ListParagraph"/>
        <w:numPr>
          <w:ilvl w:val="0"/>
          <w:numId w:val="2"/>
        </w:numPr>
        <w:jc w:val="both"/>
        <w:rPr>
          <w:sz w:val="28"/>
          <w:szCs w:val="28"/>
        </w:rPr>
      </w:pPr>
      <w:r>
        <w:rPr>
          <w:sz w:val="28"/>
          <w:szCs w:val="28"/>
        </w:rPr>
        <w:t>If foods have to be cooked this must be done as quickly as p</w:t>
      </w:r>
      <w:r w:rsidRPr="00A81B3F">
        <w:rPr>
          <w:sz w:val="28"/>
          <w:szCs w:val="28"/>
        </w:rPr>
        <w:t>ossible</w:t>
      </w:r>
    </w:p>
    <w:p w:rsidR="009A5411" w:rsidRDefault="009A5411" w:rsidP="009A5411">
      <w:pPr>
        <w:pStyle w:val="ListParagraph"/>
        <w:ind w:left="1080"/>
        <w:jc w:val="both"/>
        <w:rPr>
          <w:sz w:val="28"/>
          <w:szCs w:val="28"/>
        </w:rPr>
      </w:pPr>
    </w:p>
    <w:p w:rsidR="009A5411" w:rsidRDefault="009A5411" w:rsidP="009A5411">
      <w:pPr>
        <w:pStyle w:val="Heading2"/>
        <w:jc w:val="both"/>
      </w:pPr>
      <w:r>
        <w:t>On Arrival</w:t>
      </w:r>
    </w:p>
    <w:p w:rsidR="009A5411" w:rsidRDefault="009A5411" w:rsidP="009A5411">
      <w:pPr>
        <w:pStyle w:val="ListParagraph"/>
        <w:numPr>
          <w:ilvl w:val="0"/>
          <w:numId w:val="2"/>
        </w:numPr>
        <w:jc w:val="both"/>
        <w:rPr>
          <w:sz w:val="28"/>
          <w:szCs w:val="28"/>
        </w:rPr>
      </w:pPr>
      <w:r>
        <w:rPr>
          <w:sz w:val="28"/>
          <w:szCs w:val="28"/>
        </w:rPr>
        <w:t>Check that the equipment is working properly (the fridge temperature should be 3°C</w:t>
      </w:r>
    </w:p>
    <w:p w:rsidR="009A5411" w:rsidRDefault="009A5411" w:rsidP="009A5411">
      <w:pPr>
        <w:pStyle w:val="ListParagraph"/>
        <w:numPr>
          <w:ilvl w:val="0"/>
          <w:numId w:val="2"/>
        </w:numPr>
        <w:jc w:val="both"/>
        <w:rPr>
          <w:sz w:val="28"/>
          <w:szCs w:val="28"/>
        </w:rPr>
      </w:pPr>
      <w:r>
        <w:rPr>
          <w:sz w:val="28"/>
          <w:szCs w:val="28"/>
        </w:rPr>
        <w:t>If you have any cuts or broken skin ensure the affected areas are covered with blue plaster</w:t>
      </w:r>
    </w:p>
    <w:p w:rsidR="009A5411" w:rsidRDefault="009A5411" w:rsidP="009A5411">
      <w:pPr>
        <w:pStyle w:val="ListParagraph"/>
        <w:numPr>
          <w:ilvl w:val="0"/>
          <w:numId w:val="2"/>
        </w:numPr>
        <w:jc w:val="both"/>
        <w:rPr>
          <w:sz w:val="28"/>
          <w:szCs w:val="28"/>
        </w:rPr>
      </w:pPr>
      <w:r>
        <w:rPr>
          <w:sz w:val="28"/>
          <w:szCs w:val="28"/>
        </w:rPr>
        <w:t>Tie long hair back</w:t>
      </w:r>
    </w:p>
    <w:p w:rsidR="009A5411" w:rsidRDefault="009A5411" w:rsidP="009A5411">
      <w:pPr>
        <w:pStyle w:val="ListParagraph"/>
        <w:numPr>
          <w:ilvl w:val="0"/>
          <w:numId w:val="2"/>
        </w:numPr>
        <w:jc w:val="both"/>
        <w:rPr>
          <w:sz w:val="28"/>
          <w:szCs w:val="28"/>
        </w:rPr>
      </w:pPr>
      <w:r>
        <w:rPr>
          <w:sz w:val="28"/>
          <w:szCs w:val="28"/>
        </w:rPr>
        <w:t>Wear clean clothing and cover with an apron</w:t>
      </w:r>
    </w:p>
    <w:p w:rsidR="009A5411" w:rsidRDefault="009A5411" w:rsidP="009A5411">
      <w:pPr>
        <w:pStyle w:val="ListParagraph"/>
        <w:numPr>
          <w:ilvl w:val="0"/>
          <w:numId w:val="2"/>
        </w:numPr>
        <w:jc w:val="both"/>
        <w:rPr>
          <w:sz w:val="28"/>
          <w:szCs w:val="28"/>
        </w:rPr>
      </w:pPr>
      <w:r>
        <w:rPr>
          <w:sz w:val="28"/>
          <w:szCs w:val="28"/>
        </w:rPr>
        <w:t>Clean surfaces before unpacking and preparing food</w:t>
      </w:r>
    </w:p>
    <w:p w:rsidR="009A5411" w:rsidRDefault="009A5411" w:rsidP="009A5411">
      <w:pPr>
        <w:pStyle w:val="ListParagraph"/>
        <w:numPr>
          <w:ilvl w:val="0"/>
          <w:numId w:val="2"/>
        </w:numPr>
        <w:jc w:val="both"/>
        <w:rPr>
          <w:sz w:val="28"/>
          <w:szCs w:val="28"/>
        </w:rPr>
      </w:pPr>
      <w:r>
        <w:rPr>
          <w:sz w:val="28"/>
          <w:szCs w:val="28"/>
        </w:rPr>
        <w:t>Wash hands regularly with hot soapy water, especially after handling raw foods or going to the toilet</w:t>
      </w:r>
    </w:p>
    <w:p w:rsidR="009A5411" w:rsidRDefault="009A5411" w:rsidP="009A5411">
      <w:pPr>
        <w:pStyle w:val="ListParagraph"/>
        <w:numPr>
          <w:ilvl w:val="0"/>
          <w:numId w:val="2"/>
        </w:numPr>
        <w:jc w:val="both"/>
        <w:rPr>
          <w:sz w:val="28"/>
          <w:szCs w:val="28"/>
        </w:rPr>
      </w:pPr>
      <w:r>
        <w:rPr>
          <w:sz w:val="28"/>
          <w:szCs w:val="28"/>
        </w:rPr>
        <w:t>Minimise direct handling or touching of foods – use tongs or other utensils wherever possible</w:t>
      </w:r>
    </w:p>
    <w:p w:rsidR="009A5411" w:rsidRDefault="009A5411" w:rsidP="009A5411">
      <w:pPr>
        <w:jc w:val="both"/>
        <w:rPr>
          <w:b/>
          <w:sz w:val="32"/>
          <w:szCs w:val="32"/>
        </w:rPr>
      </w:pPr>
      <w:r>
        <w:rPr>
          <w:b/>
          <w:sz w:val="32"/>
          <w:szCs w:val="32"/>
        </w:rPr>
        <w:br w:type="page"/>
      </w:r>
    </w:p>
    <w:p w:rsidR="009A5411" w:rsidRDefault="009A5411" w:rsidP="009A5411">
      <w:pPr>
        <w:pStyle w:val="Heading1"/>
        <w:jc w:val="both"/>
      </w:pPr>
      <w:r>
        <w:lastRenderedPageBreak/>
        <w:t>Hygiene</w:t>
      </w:r>
    </w:p>
    <w:p w:rsidR="009A5411" w:rsidRDefault="009A5411" w:rsidP="009A5411">
      <w:pPr>
        <w:jc w:val="both"/>
        <w:rPr>
          <w:sz w:val="28"/>
          <w:szCs w:val="28"/>
        </w:rPr>
      </w:pPr>
      <w:r>
        <w:rPr>
          <w:sz w:val="28"/>
          <w:szCs w:val="28"/>
        </w:rPr>
        <w:t>Good food hygiene is about controlling harmful bacteria, which can cause serious illness. The four main things to remember when producing food are</w:t>
      </w:r>
    </w:p>
    <w:p w:rsidR="009A5411" w:rsidRDefault="009A5411" w:rsidP="009A5411">
      <w:pPr>
        <w:pStyle w:val="ListParagraph"/>
        <w:numPr>
          <w:ilvl w:val="0"/>
          <w:numId w:val="1"/>
        </w:numPr>
        <w:jc w:val="both"/>
        <w:rPr>
          <w:b/>
          <w:sz w:val="28"/>
          <w:szCs w:val="28"/>
        </w:rPr>
      </w:pPr>
      <w:r>
        <w:rPr>
          <w:b/>
          <w:sz w:val="28"/>
          <w:szCs w:val="28"/>
        </w:rPr>
        <w:t>Cross contamination</w:t>
      </w:r>
    </w:p>
    <w:p w:rsidR="009A5411" w:rsidRDefault="009A5411" w:rsidP="009A5411">
      <w:pPr>
        <w:pStyle w:val="ListParagraph"/>
        <w:numPr>
          <w:ilvl w:val="0"/>
          <w:numId w:val="1"/>
        </w:numPr>
        <w:jc w:val="both"/>
        <w:rPr>
          <w:b/>
          <w:sz w:val="28"/>
          <w:szCs w:val="28"/>
        </w:rPr>
      </w:pPr>
      <w:r>
        <w:rPr>
          <w:b/>
          <w:sz w:val="28"/>
          <w:szCs w:val="28"/>
        </w:rPr>
        <w:t>Cleaning</w:t>
      </w:r>
    </w:p>
    <w:p w:rsidR="009A5411" w:rsidRDefault="009A5411" w:rsidP="009A5411">
      <w:pPr>
        <w:pStyle w:val="ListParagraph"/>
        <w:numPr>
          <w:ilvl w:val="0"/>
          <w:numId w:val="1"/>
        </w:numPr>
        <w:jc w:val="both"/>
        <w:rPr>
          <w:b/>
          <w:sz w:val="28"/>
          <w:szCs w:val="28"/>
        </w:rPr>
      </w:pPr>
      <w:r>
        <w:rPr>
          <w:b/>
          <w:sz w:val="28"/>
          <w:szCs w:val="28"/>
        </w:rPr>
        <w:t>Chilling</w:t>
      </w:r>
    </w:p>
    <w:p w:rsidR="009A5411" w:rsidRDefault="009A5411" w:rsidP="009A5411">
      <w:pPr>
        <w:pStyle w:val="ListParagraph"/>
        <w:numPr>
          <w:ilvl w:val="0"/>
          <w:numId w:val="1"/>
        </w:numPr>
        <w:jc w:val="both"/>
        <w:rPr>
          <w:b/>
          <w:sz w:val="28"/>
          <w:szCs w:val="28"/>
        </w:rPr>
      </w:pPr>
      <w:r>
        <w:rPr>
          <w:b/>
          <w:sz w:val="28"/>
          <w:szCs w:val="28"/>
        </w:rPr>
        <w:t>Cooking</w:t>
      </w:r>
    </w:p>
    <w:p w:rsidR="009A5411" w:rsidRDefault="009A5411" w:rsidP="009A5411">
      <w:pPr>
        <w:pStyle w:val="Heading2"/>
        <w:jc w:val="both"/>
      </w:pPr>
      <w:r>
        <w:t>Cross Contamination</w:t>
      </w:r>
    </w:p>
    <w:p w:rsidR="009A5411" w:rsidRDefault="009A5411" w:rsidP="009A5411">
      <w:pPr>
        <w:pStyle w:val="ListParagraph"/>
        <w:numPr>
          <w:ilvl w:val="0"/>
          <w:numId w:val="3"/>
        </w:numPr>
        <w:jc w:val="both"/>
        <w:rPr>
          <w:sz w:val="28"/>
          <w:szCs w:val="28"/>
        </w:rPr>
      </w:pPr>
      <w:r>
        <w:rPr>
          <w:sz w:val="28"/>
          <w:szCs w:val="28"/>
        </w:rPr>
        <w:t>Keep raw and ready to eat food apart at all times</w:t>
      </w:r>
    </w:p>
    <w:p w:rsidR="009A5411" w:rsidRDefault="009A5411" w:rsidP="009A5411">
      <w:pPr>
        <w:pStyle w:val="ListParagraph"/>
        <w:numPr>
          <w:ilvl w:val="0"/>
          <w:numId w:val="3"/>
        </w:numPr>
        <w:jc w:val="both"/>
        <w:rPr>
          <w:sz w:val="28"/>
          <w:szCs w:val="28"/>
        </w:rPr>
      </w:pPr>
      <w:r>
        <w:rPr>
          <w:sz w:val="28"/>
          <w:szCs w:val="28"/>
        </w:rPr>
        <w:t>Red boards must be used for raw meat preparation</w:t>
      </w:r>
    </w:p>
    <w:p w:rsidR="009A5411" w:rsidRDefault="009A5411" w:rsidP="009A5411">
      <w:pPr>
        <w:pStyle w:val="ListParagraph"/>
        <w:numPr>
          <w:ilvl w:val="0"/>
          <w:numId w:val="3"/>
        </w:numPr>
        <w:jc w:val="both"/>
        <w:rPr>
          <w:sz w:val="28"/>
          <w:szCs w:val="28"/>
        </w:rPr>
      </w:pPr>
      <w:r>
        <w:rPr>
          <w:sz w:val="28"/>
          <w:szCs w:val="28"/>
        </w:rPr>
        <w:t>Raw meat should be wrapped and kept at the bottom of the fridge</w:t>
      </w:r>
    </w:p>
    <w:p w:rsidR="009A5411" w:rsidRDefault="009A5411" w:rsidP="009A5411">
      <w:pPr>
        <w:pStyle w:val="ListParagraph"/>
        <w:numPr>
          <w:ilvl w:val="0"/>
          <w:numId w:val="3"/>
        </w:numPr>
        <w:jc w:val="both"/>
        <w:rPr>
          <w:sz w:val="28"/>
          <w:szCs w:val="28"/>
        </w:rPr>
      </w:pPr>
      <w:r>
        <w:rPr>
          <w:sz w:val="28"/>
          <w:szCs w:val="28"/>
        </w:rPr>
        <w:t>Ensure regular hand washing</w:t>
      </w:r>
    </w:p>
    <w:p w:rsidR="009A5411" w:rsidRDefault="009A5411" w:rsidP="009A5411">
      <w:pPr>
        <w:pStyle w:val="ListParagraph"/>
        <w:numPr>
          <w:ilvl w:val="0"/>
          <w:numId w:val="3"/>
        </w:numPr>
        <w:jc w:val="both"/>
        <w:rPr>
          <w:sz w:val="28"/>
          <w:szCs w:val="28"/>
        </w:rPr>
      </w:pPr>
      <w:r>
        <w:rPr>
          <w:sz w:val="28"/>
          <w:szCs w:val="28"/>
        </w:rPr>
        <w:t>Cover foods</w:t>
      </w:r>
    </w:p>
    <w:p w:rsidR="009A5411" w:rsidRDefault="009A5411" w:rsidP="009A5411">
      <w:pPr>
        <w:pStyle w:val="Heading2"/>
        <w:jc w:val="both"/>
      </w:pPr>
      <w:r>
        <w:t>Cleaning</w:t>
      </w:r>
    </w:p>
    <w:p w:rsidR="009A5411" w:rsidRDefault="009A5411" w:rsidP="009A5411">
      <w:pPr>
        <w:pStyle w:val="ListParagraph"/>
        <w:numPr>
          <w:ilvl w:val="0"/>
          <w:numId w:val="8"/>
        </w:numPr>
        <w:jc w:val="both"/>
        <w:rPr>
          <w:sz w:val="28"/>
          <w:szCs w:val="28"/>
        </w:rPr>
      </w:pPr>
      <w:r>
        <w:rPr>
          <w:sz w:val="28"/>
          <w:szCs w:val="28"/>
        </w:rPr>
        <w:t>Always clear and clean as you go</w:t>
      </w:r>
    </w:p>
    <w:p w:rsidR="009A5411" w:rsidRDefault="009A5411" w:rsidP="009A5411">
      <w:pPr>
        <w:pStyle w:val="ListParagraph"/>
        <w:numPr>
          <w:ilvl w:val="0"/>
          <w:numId w:val="8"/>
        </w:numPr>
        <w:jc w:val="both"/>
        <w:rPr>
          <w:sz w:val="28"/>
          <w:szCs w:val="28"/>
        </w:rPr>
      </w:pPr>
      <w:r>
        <w:rPr>
          <w:sz w:val="28"/>
          <w:szCs w:val="28"/>
        </w:rPr>
        <w:t>Wipe surfaces with a sanitiser</w:t>
      </w:r>
    </w:p>
    <w:p w:rsidR="009A5411" w:rsidRDefault="009A5411" w:rsidP="009A5411">
      <w:pPr>
        <w:pStyle w:val="Heading2"/>
        <w:jc w:val="both"/>
      </w:pPr>
      <w:r>
        <w:t>Chilling</w:t>
      </w:r>
    </w:p>
    <w:p w:rsidR="009A5411" w:rsidRDefault="009A5411" w:rsidP="009A5411">
      <w:pPr>
        <w:pStyle w:val="ListParagraph"/>
        <w:numPr>
          <w:ilvl w:val="0"/>
          <w:numId w:val="4"/>
        </w:numPr>
        <w:jc w:val="both"/>
        <w:rPr>
          <w:sz w:val="28"/>
          <w:szCs w:val="28"/>
        </w:rPr>
      </w:pPr>
      <w:r>
        <w:rPr>
          <w:sz w:val="28"/>
          <w:szCs w:val="28"/>
        </w:rPr>
        <w:t>The ideal fridge temperature is between 3-5 c</w:t>
      </w:r>
    </w:p>
    <w:p w:rsidR="009A5411" w:rsidRDefault="009A5411" w:rsidP="009A5411">
      <w:pPr>
        <w:pStyle w:val="ListParagraph"/>
        <w:numPr>
          <w:ilvl w:val="0"/>
          <w:numId w:val="4"/>
        </w:numPr>
        <w:jc w:val="both"/>
        <w:rPr>
          <w:sz w:val="28"/>
          <w:szCs w:val="28"/>
        </w:rPr>
      </w:pPr>
      <w:r>
        <w:rPr>
          <w:sz w:val="28"/>
          <w:szCs w:val="28"/>
        </w:rPr>
        <w:t>Chilled foods should be served quickly at a temperature of 8 c</w:t>
      </w:r>
    </w:p>
    <w:p w:rsidR="009A5411" w:rsidRDefault="009A5411" w:rsidP="009A5411">
      <w:pPr>
        <w:pStyle w:val="ListParagraph"/>
        <w:numPr>
          <w:ilvl w:val="0"/>
          <w:numId w:val="4"/>
        </w:numPr>
        <w:jc w:val="both"/>
        <w:rPr>
          <w:sz w:val="28"/>
          <w:szCs w:val="28"/>
        </w:rPr>
      </w:pPr>
      <w:r>
        <w:rPr>
          <w:sz w:val="28"/>
          <w:szCs w:val="28"/>
        </w:rPr>
        <w:t>If you are chilling cooked food, try to store in the fridge as soon as possible</w:t>
      </w:r>
    </w:p>
    <w:p w:rsidR="009A5411" w:rsidRDefault="009A5411" w:rsidP="009A5411">
      <w:pPr>
        <w:pStyle w:val="Heading2"/>
        <w:jc w:val="both"/>
      </w:pPr>
      <w:r>
        <w:t>Cooking</w:t>
      </w:r>
    </w:p>
    <w:p w:rsidR="009A5411" w:rsidRDefault="009A5411" w:rsidP="009A5411">
      <w:pPr>
        <w:pStyle w:val="ListParagraph"/>
        <w:numPr>
          <w:ilvl w:val="0"/>
          <w:numId w:val="5"/>
        </w:numPr>
        <w:jc w:val="both"/>
        <w:rPr>
          <w:sz w:val="28"/>
          <w:szCs w:val="28"/>
        </w:rPr>
      </w:pPr>
      <w:r>
        <w:rPr>
          <w:sz w:val="28"/>
          <w:szCs w:val="28"/>
        </w:rPr>
        <w:t>If re-heating food, ensure it reaches a temperature of at least 82°C for 2 minutes</w:t>
      </w:r>
    </w:p>
    <w:p w:rsidR="009A5411" w:rsidRDefault="009A5411" w:rsidP="009A5411">
      <w:pPr>
        <w:pStyle w:val="ListParagraph"/>
        <w:numPr>
          <w:ilvl w:val="0"/>
          <w:numId w:val="5"/>
        </w:numPr>
        <w:jc w:val="both"/>
        <w:rPr>
          <w:sz w:val="28"/>
          <w:szCs w:val="28"/>
        </w:rPr>
      </w:pPr>
      <w:r>
        <w:rPr>
          <w:sz w:val="28"/>
          <w:szCs w:val="28"/>
        </w:rPr>
        <w:t>If you are serving hot food, maintain a temperature of no less than 63°C</w:t>
      </w:r>
    </w:p>
    <w:p w:rsidR="009A5411" w:rsidRDefault="009A5411" w:rsidP="009A5411">
      <w:pPr>
        <w:jc w:val="both"/>
        <w:rPr>
          <w:sz w:val="28"/>
          <w:szCs w:val="28"/>
        </w:rPr>
      </w:pPr>
      <w:r>
        <w:rPr>
          <w:sz w:val="28"/>
          <w:szCs w:val="28"/>
        </w:rPr>
        <w:t>When planning your menu, think about high risk foods and where they can be stored. These include</w:t>
      </w:r>
    </w:p>
    <w:p w:rsidR="009A5411" w:rsidRDefault="009A5411" w:rsidP="009A5411">
      <w:pPr>
        <w:pStyle w:val="ListParagraph"/>
        <w:numPr>
          <w:ilvl w:val="0"/>
          <w:numId w:val="6"/>
        </w:numPr>
        <w:jc w:val="both"/>
        <w:rPr>
          <w:sz w:val="28"/>
          <w:szCs w:val="28"/>
        </w:rPr>
      </w:pPr>
      <w:r>
        <w:rPr>
          <w:sz w:val="28"/>
          <w:szCs w:val="28"/>
        </w:rPr>
        <w:t>Cooked meat and poultry</w:t>
      </w:r>
    </w:p>
    <w:p w:rsidR="009A5411" w:rsidRDefault="009A5411" w:rsidP="009A5411">
      <w:pPr>
        <w:pStyle w:val="ListParagraph"/>
        <w:numPr>
          <w:ilvl w:val="0"/>
          <w:numId w:val="6"/>
        </w:numPr>
        <w:jc w:val="both"/>
        <w:rPr>
          <w:sz w:val="28"/>
          <w:szCs w:val="28"/>
        </w:rPr>
      </w:pPr>
      <w:r>
        <w:rPr>
          <w:sz w:val="28"/>
          <w:szCs w:val="28"/>
        </w:rPr>
        <w:t>Cooked meat products such as gravy, stews and soups</w:t>
      </w:r>
    </w:p>
    <w:p w:rsidR="009A5411" w:rsidRDefault="009A5411" w:rsidP="009A5411">
      <w:pPr>
        <w:pStyle w:val="ListParagraph"/>
        <w:numPr>
          <w:ilvl w:val="0"/>
          <w:numId w:val="6"/>
        </w:numPr>
        <w:jc w:val="both"/>
        <w:rPr>
          <w:sz w:val="28"/>
          <w:szCs w:val="28"/>
        </w:rPr>
      </w:pPr>
      <w:r>
        <w:rPr>
          <w:sz w:val="28"/>
          <w:szCs w:val="28"/>
        </w:rPr>
        <w:t>Milk, cream and most dairy products</w:t>
      </w:r>
    </w:p>
    <w:p w:rsidR="009A5411" w:rsidRDefault="009A5411" w:rsidP="009A5411">
      <w:pPr>
        <w:pStyle w:val="ListParagraph"/>
        <w:numPr>
          <w:ilvl w:val="0"/>
          <w:numId w:val="6"/>
        </w:numPr>
        <w:jc w:val="both"/>
        <w:rPr>
          <w:sz w:val="28"/>
          <w:szCs w:val="28"/>
        </w:rPr>
      </w:pPr>
      <w:r>
        <w:rPr>
          <w:sz w:val="28"/>
          <w:szCs w:val="28"/>
        </w:rPr>
        <w:t>Products made from raw eggs</w:t>
      </w:r>
    </w:p>
    <w:p w:rsidR="009A5411" w:rsidRDefault="009A5411" w:rsidP="009A5411">
      <w:pPr>
        <w:pStyle w:val="ListParagraph"/>
        <w:numPr>
          <w:ilvl w:val="0"/>
          <w:numId w:val="6"/>
        </w:numPr>
        <w:jc w:val="both"/>
        <w:rPr>
          <w:sz w:val="28"/>
          <w:szCs w:val="28"/>
        </w:rPr>
      </w:pPr>
      <w:r>
        <w:rPr>
          <w:sz w:val="28"/>
          <w:szCs w:val="28"/>
        </w:rPr>
        <w:t>Shell fish and sea foods</w:t>
      </w:r>
    </w:p>
    <w:p w:rsidR="009A5411" w:rsidRDefault="009A5411" w:rsidP="009A5411">
      <w:pPr>
        <w:pStyle w:val="ListParagraph"/>
        <w:numPr>
          <w:ilvl w:val="0"/>
          <w:numId w:val="6"/>
        </w:numPr>
        <w:jc w:val="both"/>
        <w:rPr>
          <w:sz w:val="28"/>
          <w:szCs w:val="28"/>
        </w:rPr>
      </w:pPr>
      <w:r>
        <w:rPr>
          <w:sz w:val="28"/>
          <w:szCs w:val="28"/>
        </w:rPr>
        <w:t>Cooked rice</w:t>
      </w:r>
    </w:p>
    <w:p w:rsidR="009A5411" w:rsidRPr="00405AB0" w:rsidRDefault="009A5411" w:rsidP="009A5411">
      <w:pPr>
        <w:jc w:val="both"/>
        <w:rPr>
          <w:sz w:val="28"/>
          <w:szCs w:val="28"/>
        </w:rPr>
      </w:pPr>
      <w:r w:rsidRPr="00405AB0">
        <w:rPr>
          <w:sz w:val="28"/>
          <w:szCs w:val="28"/>
        </w:rPr>
        <w:t>Always cover food to avoid cross contamination</w:t>
      </w:r>
    </w:p>
    <w:p w:rsidR="009A5411" w:rsidRDefault="009A5411" w:rsidP="009A5411">
      <w:pPr>
        <w:jc w:val="both"/>
        <w:rPr>
          <w:sz w:val="28"/>
          <w:szCs w:val="28"/>
        </w:rPr>
      </w:pPr>
      <w:r>
        <w:rPr>
          <w:sz w:val="28"/>
          <w:szCs w:val="28"/>
        </w:rPr>
        <w:t>Bacteria cannot be seen but can grow extremely fast. They can be introduced from</w:t>
      </w:r>
    </w:p>
    <w:p w:rsidR="009A5411" w:rsidRDefault="009A5411" w:rsidP="009A5411">
      <w:pPr>
        <w:pStyle w:val="ListParagraph"/>
        <w:numPr>
          <w:ilvl w:val="0"/>
          <w:numId w:val="7"/>
        </w:numPr>
        <w:jc w:val="both"/>
        <w:rPr>
          <w:sz w:val="28"/>
          <w:szCs w:val="28"/>
        </w:rPr>
      </w:pPr>
      <w:r>
        <w:rPr>
          <w:sz w:val="28"/>
          <w:szCs w:val="28"/>
        </w:rPr>
        <w:t>People (</w:t>
      </w:r>
      <w:proofErr w:type="spellStart"/>
      <w:r>
        <w:rPr>
          <w:sz w:val="28"/>
          <w:szCs w:val="28"/>
        </w:rPr>
        <w:t>eg</w:t>
      </w:r>
      <w:proofErr w:type="spellEnd"/>
      <w:r>
        <w:rPr>
          <w:sz w:val="28"/>
          <w:szCs w:val="28"/>
        </w:rPr>
        <w:t xml:space="preserve"> poor personal hygiene)</w:t>
      </w:r>
    </w:p>
    <w:p w:rsidR="009A5411" w:rsidRDefault="009A5411" w:rsidP="009A5411">
      <w:pPr>
        <w:pStyle w:val="ListParagraph"/>
        <w:numPr>
          <w:ilvl w:val="0"/>
          <w:numId w:val="7"/>
        </w:numPr>
        <w:jc w:val="both"/>
        <w:rPr>
          <w:sz w:val="28"/>
          <w:szCs w:val="28"/>
        </w:rPr>
      </w:pPr>
      <w:r>
        <w:rPr>
          <w:sz w:val="28"/>
          <w:szCs w:val="28"/>
        </w:rPr>
        <w:t>Raw to cooked foods</w:t>
      </w:r>
    </w:p>
    <w:p w:rsidR="009A5411" w:rsidRDefault="009A5411" w:rsidP="009A5411">
      <w:pPr>
        <w:pStyle w:val="ListParagraph"/>
        <w:numPr>
          <w:ilvl w:val="0"/>
          <w:numId w:val="7"/>
        </w:numPr>
        <w:jc w:val="both"/>
        <w:rPr>
          <w:sz w:val="28"/>
          <w:szCs w:val="28"/>
        </w:rPr>
      </w:pPr>
      <w:r>
        <w:rPr>
          <w:sz w:val="28"/>
          <w:szCs w:val="28"/>
        </w:rPr>
        <w:t>Rubbish</w:t>
      </w:r>
    </w:p>
    <w:p w:rsidR="009A5411" w:rsidRDefault="009A5411" w:rsidP="009A5411">
      <w:pPr>
        <w:pStyle w:val="ListParagraph"/>
        <w:numPr>
          <w:ilvl w:val="0"/>
          <w:numId w:val="7"/>
        </w:numPr>
        <w:jc w:val="both"/>
        <w:rPr>
          <w:sz w:val="28"/>
          <w:szCs w:val="28"/>
        </w:rPr>
      </w:pPr>
      <w:r>
        <w:rPr>
          <w:sz w:val="28"/>
          <w:szCs w:val="28"/>
        </w:rPr>
        <w:t>Pests</w:t>
      </w:r>
    </w:p>
    <w:p w:rsidR="009A5411" w:rsidRDefault="009A5411" w:rsidP="009A5411">
      <w:pPr>
        <w:pStyle w:val="ListParagraph"/>
        <w:numPr>
          <w:ilvl w:val="0"/>
          <w:numId w:val="7"/>
        </w:numPr>
        <w:jc w:val="both"/>
        <w:rPr>
          <w:sz w:val="28"/>
          <w:szCs w:val="28"/>
        </w:rPr>
      </w:pPr>
      <w:r>
        <w:rPr>
          <w:sz w:val="28"/>
          <w:szCs w:val="28"/>
        </w:rPr>
        <w:lastRenderedPageBreak/>
        <w:t>The environment (</w:t>
      </w:r>
      <w:proofErr w:type="spellStart"/>
      <w:r>
        <w:rPr>
          <w:sz w:val="28"/>
          <w:szCs w:val="28"/>
        </w:rPr>
        <w:t>eg</w:t>
      </w:r>
      <w:proofErr w:type="spellEnd"/>
      <w:r>
        <w:rPr>
          <w:sz w:val="28"/>
          <w:szCs w:val="28"/>
        </w:rPr>
        <w:t xml:space="preserve"> work surfaces)</w:t>
      </w:r>
    </w:p>
    <w:p w:rsidR="009A5411" w:rsidRDefault="009A5411" w:rsidP="009A5411">
      <w:pPr>
        <w:pStyle w:val="ListParagraph"/>
        <w:numPr>
          <w:ilvl w:val="0"/>
          <w:numId w:val="7"/>
        </w:numPr>
        <w:jc w:val="both"/>
        <w:rPr>
          <w:sz w:val="28"/>
          <w:szCs w:val="28"/>
        </w:rPr>
      </w:pPr>
      <w:r>
        <w:rPr>
          <w:sz w:val="28"/>
          <w:szCs w:val="28"/>
        </w:rPr>
        <w:t>Food storage</w:t>
      </w:r>
    </w:p>
    <w:p w:rsidR="009A5411" w:rsidRDefault="009A5411" w:rsidP="009A5411">
      <w:pPr>
        <w:jc w:val="both"/>
        <w:rPr>
          <w:sz w:val="28"/>
          <w:szCs w:val="28"/>
        </w:rPr>
      </w:pPr>
      <w:r>
        <w:rPr>
          <w:sz w:val="28"/>
          <w:szCs w:val="28"/>
        </w:rPr>
        <w:t xml:space="preserve">Bacteria need food, moisture, warmth and time to survive and can grow quickly. By removing these conditions you can stop them growing. </w:t>
      </w:r>
    </w:p>
    <w:p w:rsidR="009A5411" w:rsidRPr="00690D09" w:rsidRDefault="009A5411" w:rsidP="009A5411">
      <w:pPr>
        <w:jc w:val="both"/>
        <w:rPr>
          <w:b/>
          <w:sz w:val="28"/>
          <w:szCs w:val="28"/>
        </w:rPr>
      </w:pPr>
      <w:r w:rsidRPr="00690D09">
        <w:rPr>
          <w:b/>
          <w:sz w:val="28"/>
          <w:szCs w:val="28"/>
        </w:rPr>
        <w:t>Remember: never handle food if suffering from a stomach upset or skin infection</w:t>
      </w:r>
      <w:r>
        <w:rPr>
          <w:b/>
          <w:sz w:val="28"/>
          <w:szCs w:val="28"/>
        </w:rPr>
        <w:t>.</w:t>
      </w:r>
    </w:p>
    <w:p w:rsidR="00660778" w:rsidRDefault="00660778"/>
    <w:sectPr w:rsidR="00660778" w:rsidSect="009A5411">
      <w:pgSz w:w="11906" w:h="16838"/>
      <w:pgMar w:top="765" w:right="851" w:bottom="5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2ED"/>
    <w:multiLevelType w:val="hybridMultilevel"/>
    <w:tmpl w:val="992C961A"/>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42664"/>
    <w:multiLevelType w:val="hybridMultilevel"/>
    <w:tmpl w:val="ED06AB52"/>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06237"/>
    <w:multiLevelType w:val="hybridMultilevel"/>
    <w:tmpl w:val="DD301926"/>
    <w:lvl w:ilvl="0" w:tplc="4360338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4C0FC6"/>
    <w:multiLevelType w:val="hybridMultilevel"/>
    <w:tmpl w:val="BF42D438"/>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4181A"/>
    <w:multiLevelType w:val="hybridMultilevel"/>
    <w:tmpl w:val="CBE259FC"/>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E726B"/>
    <w:multiLevelType w:val="hybridMultilevel"/>
    <w:tmpl w:val="83E8F8E0"/>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10C16"/>
    <w:multiLevelType w:val="hybridMultilevel"/>
    <w:tmpl w:val="81BA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73A3E"/>
    <w:multiLevelType w:val="hybridMultilevel"/>
    <w:tmpl w:val="43F8FFC8"/>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11"/>
    <w:rsid w:val="00191907"/>
    <w:rsid w:val="002316BE"/>
    <w:rsid w:val="00660778"/>
    <w:rsid w:val="009A5411"/>
    <w:rsid w:val="00C64C29"/>
    <w:rsid w:val="00ED1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2EC9E-1198-4A44-9535-7FAA5C4B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11"/>
    <w:pPr>
      <w:keepNext/>
      <w:keepLines/>
      <w:spacing w:before="480" w:line="276" w:lineRule="auto"/>
      <w:outlineLvl w:val="0"/>
    </w:pPr>
    <w:rPr>
      <w:rFonts w:asciiTheme="majorHAnsi" w:eastAsiaTheme="majorEastAsia" w:hAnsiTheme="majorHAnsi" w:cstheme="majorBidi"/>
      <w:b/>
      <w:bCs/>
      <w:color w:val="2E74B5" w:themeColor="accent1" w:themeShade="BF"/>
      <w:sz w:val="32"/>
      <w:szCs w:val="28"/>
    </w:rPr>
  </w:style>
  <w:style w:type="paragraph" w:styleId="Heading2">
    <w:name w:val="heading 2"/>
    <w:basedOn w:val="Normal"/>
    <w:next w:val="Normal"/>
    <w:link w:val="Heading2Char"/>
    <w:uiPriority w:val="9"/>
    <w:unhideWhenUsed/>
    <w:qFormat/>
    <w:rsid w:val="009A5411"/>
    <w:pPr>
      <w:keepNext/>
      <w:keepLines/>
      <w:spacing w:before="200" w:line="276" w:lineRule="auto"/>
      <w:outlineLvl w:val="1"/>
    </w:pPr>
    <w:rPr>
      <w:rFonts w:asciiTheme="majorHAnsi" w:eastAsiaTheme="majorEastAsia" w:hAnsiTheme="majorHAnsi" w:cstheme="majorBidi"/>
      <w:bCs/>
      <w:i/>
      <w:color w:val="5B9BD5"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411"/>
    <w:rPr>
      <w:rFonts w:asciiTheme="majorHAnsi" w:eastAsiaTheme="majorEastAsia" w:hAnsiTheme="majorHAnsi" w:cstheme="majorBidi"/>
      <w:b/>
      <w:bCs/>
      <w:color w:val="2E74B5" w:themeColor="accent1" w:themeShade="BF"/>
      <w:sz w:val="32"/>
      <w:szCs w:val="28"/>
    </w:rPr>
  </w:style>
  <w:style w:type="character" w:customStyle="1" w:styleId="Heading2Char">
    <w:name w:val="Heading 2 Char"/>
    <w:basedOn w:val="DefaultParagraphFont"/>
    <w:link w:val="Heading2"/>
    <w:uiPriority w:val="9"/>
    <w:rsid w:val="009A5411"/>
    <w:rPr>
      <w:rFonts w:asciiTheme="majorHAnsi" w:eastAsiaTheme="majorEastAsia" w:hAnsiTheme="majorHAnsi" w:cstheme="majorBidi"/>
      <w:bCs/>
      <w:i/>
      <w:color w:val="5B9BD5" w:themeColor="accent1"/>
      <w:sz w:val="28"/>
      <w:szCs w:val="26"/>
    </w:rPr>
  </w:style>
  <w:style w:type="paragraph" w:styleId="ListParagraph">
    <w:name w:val="List Paragraph"/>
    <w:basedOn w:val="Normal"/>
    <w:uiPriority w:val="34"/>
    <w:qFormat/>
    <w:rsid w:val="009A5411"/>
    <w:pPr>
      <w:spacing w:after="200" w:line="276" w:lineRule="auto"/>
      <w:ind w:left="720"/>
      <w:contextualSpacing/>
    </w:pPr>
  </w:style>
  <w:style w:type="paragraph" w:styleId="Title">
    <w:name w:val="Title"/>
    <w:basedOn w:val="Normal"/>
    <w:next w:val="Normal"/>
    <w:link w:val="TitleChar"/>
    <w:uiPriority w:val="10"/>
    <w:qFormat/>
    <w:rsid w:val="009A541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A541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lbourne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Gratton</dc:creator>
  <cp:keywords/>
  <dc:description/>
  <cp:lastModifiedBy>Jenny Gratton</cp:lastModifiedBy>
  <cp:revision>2</cp:revision>
  <dcterms:created xsi:type="dcterms:W3CDTF">2017-07-15T17:30:00Z</dcterms:created>
  <dcterms:modified xsi:type="dcterms:W3CDTF">2017-07-15T17:30:00Z</dcterms:modified>
</cp:coreProperties>
</file>